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【首席江南】华东五市+周庄+乌镇东栅+两晚水乡住宿高铁5日游（宁进宁出）行程单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HD1749800317pP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【住讲究】携程三钻酒店酒店：独家特别体验两晚水乡住宿，体验夜周庄独特的人间烟火气，特别升级一晚四钻酒店。
                <w:br/>
                【吃健康】品当地特色菜肴：全程四大特色餐，指定苏州周庄杭州乌镇餐厅定制菜单，乌镇升级江南特色八大碗有味道的旅行才能锦上添花。
                <w:br/>
                【玩经典】非经典不去景区：秦淮河畔李香君故居，赏樱圣地鼋头渚，中国四大名园留园、江南两大水乡代表周庄和乌镇东栅，提灯走桥夜游周庄，夜宿周庄客栈感受水乡生活。
                <w:br/>
                【赠体验】特别赠送周庄古镇6项沉浸式体验:
                <w:br/>
                1. 汉服体验  2.旅拍打卡  3. 沾財气（沈万三聚宝盆）
                <w:br/>
                4. 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12:00集合出发游览【夫子庙商业街】游览集南京六朝文化和民俗文化于一身的夫子庙商业街（自由活动不少于90分钟），感受“十里秦淮千年流淌，六朝胜地今更辉煌”。文德桥、乌衣巷，神州第一照壁散落其间，秦淮小吃闻名天下:金陵小笼\鸭血粉丝汤\鸭油烧饼\牛肉锅贴\五香茶叶蛋等，【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无锡温暖的冬季，来自西伯利亚的海鸥如约而至，当有大型游船驶来，这些小精灵们立即起水，尾随游船翩翩起舞。红嘴鸥钻入水中捕获小鱼，游船上处处是欢笑声和相机快门声。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推荐游览【苏州古运河游船】（游览时间不少于60分钟）乘船游在运河之上，细听“吴侬软语”苏州评弹，穿行苏城之间，摇曳灯光之中，真正江南水乡！
                <w:br/>
                【苏州古运河游船均为自费项目，费用150元/人，该自费遵循客人自愿自费的原则选择参加，不强制消费】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特别赠送周庄古镇6项沉浸式体验:
                <w:br/>
                1. 汉服体验  
                <w:br/>
                2.双桥旅拍打卡  
                <w:br/>
                3. 沾財气（沈万三聚宝盆）
                <w:br/>
                4. 趣味投壶
                <w:br/>
                5.寄给未来的明信片 6.提灯走桥
                <w:br/>
                ※ 温馨提示：若遇节假日或周庄满房住苏州同级酒店，无费用退补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午餐升级——乾隆御茶宴。下午推荐游览：自费欣赏以杭州的历史典故、神话传说为基点，融合世界歌舞、杂技于一体的大型实景歌舞表演—【宋城千古情表演】+【杭州宋城主题乐园】（游览时间不少于90分钟）车赴乌镇，入住酒店。
                <w:br/>
                【宋城景区以及千古情演出均为自费项目，套票320元/人，该自费遵循客人自愿自费的原则选择参加，不强制消费，1.2以下儿童可免费随家长一同观赏，但是演出没有座位提供，敬请谅解！】
                <w:br/>
                ※ 温馨提示：若遇节假日或乌镇满房住桐乡同级酒店，无费用退补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可自费升级【黄浦江游船+金茂】乘坐被誉为即将消失的海派文明，看外滩两岸风光，登高饱览上海美景。入住酒店休息。
                <w:br/>
                【金茂大厦、黄浦江游船均为自费项目，费用320元/人；该自费遵循客人自愿自费的原则选择参加，不强制消费】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上海-南京-山东
                <w:br/>
              </w:t>
            </w:r>
          </w:p>
          <w:p>
            <w:pPr>
              <w:pStyle w:val="indent"/>
            </w:pPr>
            <w:r>
              <w:rPr>
                <w:rFonts w:ascii="微软雅黑" w:hAnsi="微软雅黑" w:eastAsia="微软雅黑" w:cs="微软雅黑"/>
                <w:color w:val="000000"/>
                <w:sz w:val="20"/>
                <w:szCs w:val="20"/>
              </w:rPr>
              <w:t xml:space="preserve">
                早餐后，您可以根据您的需求，自行选择以下三种方式:
                <w:br/>
                方式一:您在出团前可以补 150 元火车票差价，睡到自然醒后，班车送站至虹桥站，由上海虹桥站返回温馨的家乡(建议您选择的车次为 G2662)
                <w:br/>
                方式二:您在出团前可以补 150 元火车票差价，早餐后乘坐班车至【外滩】/【南京路】自行游玩后，于外滩停车场集合返程(建议您选择 12:00 之后车次)
                <w:br/>
                ▲ 车游上海 CBD--浦东陆家嘴:外观上海十大建筑--金茂大厦(88 层)、东方明珠(高 468 米)、环球国际金融中心(110 层)、上海国际会议中心外景;车游黄浦江隧道、黄浦江上第一座桥--南浦大桥;
                <w:br/>
                ▲ 游览【外滩风光带】(游览时间约 30 分钟)(百年上海滩的标志和象征，万国建筑博览群、黄埔江风光等);【南京路商业街】(游览时间约1小时)自由观光购物(十里洋场，中华五星商业街，数以千计的大中小型商场，汇集了中国最全和最时尚的商品，自由观光购物)
                <w:br/>
                方式三:若您选择南京返程，早餐后(6:00左右)集合，车赴南京南站(建议您选择 15:00 之后车次)结束愉快行程!!
                <w:br/>
                (旅游旺季出现高速堵车、天气等特殊情况时，当团导游会根据实际情况适当调整游览时间，提前半小时送站，敬请谅解!)
                <w:br/>
                【温馨提示】：
                <w:br/>
                1、散客拼团，我们仅提供一次免费送站服务，客人可能会出现2-3个小时的候车或候机时间，请客人理解并配合。
                <w:br/>
                第一趟：选择南京南站返程的客人早餐后，6：00集合车赴南京（建议您选择15：00之后车次）
                <w:br/>
                第二趟：早上酒店集合送站（您的车次早于12：00我们将在宾馆直接安排车送站，南京路自动放弃，无费用可退）。
                <w:br/>
                第三趟：12：00—15:00上海外滩停车场集合，统一送站。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（备注：此天游览为免费景点，如客人选择南京返程，放弃以上景点，无费用可退！！）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全程入住携程三钻酒店，特别升级1晚四钻酒店（不指定城市），如遇法定节假日或景区大型活动则升级城市同级酒店；全程不提供自然单间，单男单女需补房差，成人每晚一个床位，不提供自然单间，不指定酒店地理位置。
                <w:br/>
                用餐：4早4正，早餐为酒店随房赠送不用不退，正餐餐标30元/人.
                <w:br/>
                交通：济南/南京往返高铁二等座，当地空调旅游车（5-65座，按实际人数安排，座位次序为随机分配，不分先后，确保1人1正座，自由活动期间不包含用车） 。
                <w:br/>
                导游：专业地陪导游讲解服务（当地中文导游服务，接驳期间或自由活动期间不含导游服务）。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景区交通
                <w:br/>
                个人产生的其他费用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乘船游在运河之上，细听“吴侬软语”苏州评弹，穿行苏城之间，摇曳灯光之中，真正江南水乡！
                <w:br/>
                【苏州古运河游船均为自费项目，费用150元/人，该自费遵循客人自愿自费的原则选择参加，不强制消费】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【宋城景区以及千古情演出均为自费项目，套票320元/人，该自费遵循客人自愿自费的原则选择参加，不强制消费，1.2以下儿童可免费随家长一同观赏，但是演出没有座位提供，敬请谅解！】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
                【黄浦江游船+金茂】乘坐被誉为即将消失的海派文明，看外滩两岸风光，登高饱览上海美景。
                <w:br/>
                【金茂大厦、黄浦江游船均为自费项目，费用320元/人；该自费遵循客人自愿自费的原则选择参加，不强制消费】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2025-06-16T20:31:35+08:00</dcterms:created>
  <dcterms:modified xsi:type="dcterms:W3CDTF">2025-06-16T20:31:35+08:00</dcterms:modified>
</cp:coreProperties>
</file>

<file path=docProps/custom.xml><?xml version="1.0" encoding="utf-8"?>
<Properties xmlns="http://schemas.openxmlformats.org/officeDocument/2006/custom-properties" xmlns:vt="http://schemas.openxmlformats.org/officeDocument/2006/docPropsVTypes"/>
</file>