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【江城武汉】纯玩汽车三日游行程单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HB1749609911DR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湖北博物馆
                <w:br/>
                八家中央地方共建国家级博物馆之一
                <w:br/>
                国家一级博物馆、国家AAAAA级旅游景区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济宁-武汉
                <w:br/>
              </w:t>
            </w:r>
          </w:p>
          <w:p>
            <w:pPr>
              <w:pStyle w:val="indent"/>
            </w:pPr>
            <w:r>
              <w:rPr>
                <w:rFonts w:ascii="微软雅黑" w:hAnsi="微软雅黑" w:eastAsia="微软雅黑" w:cs="微软雅黑"/>
                <w:color w:val="000000"/>
                <w:sz w:val="20"/>
                <w:szCs w:val="20"/>
              </w:rPr>
              <w:t xml:space="preserve">
                  早乘车前往武汉，抵达后游览【江汉路步行街】自费品尝特色小吃，是著名的百年商业老街，被誉为“武汉二十世纪建筑博物馆”，是每个武汉人心中的骄傲。
                <w:br/>
                      后夜游【长江游轮·船游长江】（费用自理120元/人），赏长江两岸夜景风光。从粤汉码头出发，途经汉口江滩、武汉科技馆、武汉关钟楼、龙王庙、晴川桥、晴川阁、龟山电视塔、武汉长江大桥、黄鹤楼、鹦鹉洲长江大桥、武汉二桥，最终返回粤汉码头。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武汉一地
                <w:br/>
              </w:t>
            </w:r>
          </w:p>
          <w:p>
            <w:pPr>
              <w:pStyle w:val="indent"/>
            </w:pPr>
            <w:r>
              <w:rPr>
                <w:rFonts w:ascii="微软雅黑" w:hAnsi="微软雅黑" w:eastAsia="微软雅黑" w:cs="微软雅黑"/>
                <w:color w:val="000000"/>
                <w:sz w:val="20"/>
                <w:szCs w:val="20"/>
              </w:rPr>
              <w:t xml:space="preserve">
                 早餐后可游览武汉城市地标之一，国家5A级景区，享有“天下江山第一楼”之称的【黄鹤楼】（门票70元/人自愿自理；6周岁以上18周岁以下及60周岁以上65周岁以下的半价35元/人；6周岁以下1.2米以下儿童及65周岁以上免票）黄鹤楼与岳阳楼、滕王阁并称为“江南三大名楼”，因唐朝诗人崔颢“昔人已乘黄鹤去，此地空余黄鹤楼”的诗句而名扬天下，登楼远眺，武汉长江大桥一览无遗，武汉三镇风光尽收眼底，万里长江日夜奔腾不息；
                <w:br/>
                来武汉一定要去一次的【户部巷美食街】自费品尝特色小吃，这条窄窄的“汉味小吃第一巷”，几乎凝集了武汉所有值得一试的小吃品种；
                <w:br/>
                        打卡中国最美丽的大学之一【武汉大学】（周末及节假日08:30---17:30刷本人身份证步行进校）感受百年学府的文化底蕴，武汉大学简称“武大”，是直属于中华人民共和国教育部的副部级全国重点大学， 国家首批“985工程”、“211工程”、“2011计划”重点建设高校。
                <w:br/>
                       后游览国家5A景区【东湖听涛】（免费景区）自古就是游览胜地，历史上屈原、李白等不少名人曾在东湖留下足迹。东湖是最大的楚文化游览中心，楚风浓郁，楚韵精妙，行吟阁名播遐迩，离骚碑誉为“三绝”，楚天台气势磅礴，楚才园名人荟萃，楚市、屈原塑像、屈原纪念馆，内涵丰富。也是解放后毛泽东同志除中南海外居住时间最长的地方。
                <w:br/>
                     打卡越王勾践剑收藏馆【湖北省博物馆】（需提前5天预约耳麦自理20元/人，如遇节假日期间未预约上，则更换为辛亥革命武昌起义纪念馆或武汉博物馆），坐落于东湖景区之滨，成立于1953年，是八家中央地方共建国家级博物馆之一、国家一级博物馆、国家AAAAA级旅游景区，馆舍建筑总面积11.4万平方米，展览面积3.6万平方米。现有藏品24万余件（套），国家一级文物近千件（套），尤以商周青铜器、战国秦汉漆木器、楚秦汉简牍、先秦及明代藩王墓出土的金玉器为特色，体系完整、数量丰富、质量精湛、地域特色鲜明，在国内外享有盛誉。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游览赠送游览【晴川阁】（门票免费），晴川阁，又名晴川楼，“武汉三大名胜”之一。地处长江北岸龟山东麓的禹功矶上，北临汉水，东濒长江，与黄鹤楼夹江相望，互为衬托；始建于明嘉靖年间，为汉阳知府范之箴在修薛禹稷行宫（禹王庙）时增建，重建于1984年，得名于唐朝诗人崔颢“晴川历历汉阳树，芳草萋萋鹦鹉洲”诗句，有“三楚胜境”之美誉，与黄鹤楼、古琴台并称为“武汉三大名胜”，世称“楚天第一楼”。
                <w:br/>
                后乘车返回，结束行程。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2、住宿：当地商务酒店标间
                <w:br/>
                3、用餐：2早  正餐不含
                <w:br/>
                4、交通:全程空调大巴座位车
                <w:br/>
                5、导游：全陪导游及地接导游服务；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黄鹤楼门票根据实际年龄现补门票
                <w:br/>
                自费：东湖听涛景区电瓶车30元自愿自理、湖北省博物院耳麦20元/人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【1】1.2以下儿童价格只含车费，导服不含住宿门票餐费费用，产生门票费用自理
                <w:br/>
                【2】团队若产生单男单女，我社有权安排拼房或由游客补房差；
                <w:br/>
                【3】报名后，临时出发前一天退团须扣座位空缺300元/位车位费
                <w:br/>
                【4】儿童必须占座：经认真咨询旅游部门及交通部门，即使父母怀抱的儿童，旅行社也必须预留相应旅游车座位，否则将承担超载风险，所以请家长按儿童价交费，请游客勿因此而发生争执！
                <w:br/>
                【5】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6】座位安排：汽车散客拼团座位是先到先选（提前排座除外），行程中不会改变座位位置，因侵占导游座，别人座位产生的纠纷，客人自行承担责任；游客提出让导游帮忙占座的要求，请恕我们无法满足，谢谢理解。请客人根据导游指定地点上下车，谢绝客人中途上下车。如果客人执意要中途下车，发生任何安全意外问题，客人自行承担责任，跟旅行社无关；
                <w:br/>
                【7】保密条款：如果您在我社享受优惠价格，您有义务对优惠价格进行保密，如因您在行程中泄露价格导致其他游客追讨价格差价的，所产生的差价损失及其它相关责任由您承担；
                <w:br/>
                【8】赠送项目：因任何客观原因导致赠送项目无法安排或游客自愿放弃，不退任何费用；
                <w:br/>
                【9】旅游景区及餐厅等可能出现不同程度的拥挤或排队等待，请游客予以理解；
                <w:br/>
                【10】我公司保留对行程游览顺序进行适当调整的权力；由于不可抗拒原因，如自然灾害、交通意外、临时政策调整等所引起的行程天数增加及旅游费用增加，我公司将按实际情况向游客另外予以收费；
                <w:br/>
                【11】游客因自身原因临时自愿放弃游览，用餐、住宿、交通、导游服务等费用不予退还，请谅解；
                <w:br/>
                【12】现金、证件或贵重物品一定要随身携带，酒店不负责您放在客房中贵重物品的安全，司机也不负责您放在巴士中贵重物品的安全，请予以注意，由于自身原因造成的贵重物品损坏、遗忘、遗失等我社不承担任何赔偿；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
                <w:br/>
                【14】您需对其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里健康问题的游客报名参团，请游客签订《免责声明》并有年轻家属或朋友陪同方可出游；
                <w:br/>
                【15】当地导游在不影响行程前提下推荐的自费景点自费演出，在旅游客车上推荐购买的当地特产，客人自愿消费、参加，绝无任何强制消费；
                <w:br/>
                【16】散客车上有可能不提供饮用水，请提前做好心理准备
                <w:br/>
                【17】因导游会出现连续接团现象，所以通常情况下，导游一般在出发前日17：30左右才会通知客人出发时间、车牌号、导游电话等，请游客一定耐心等待
                <w:br/>
                【18】旅游行程中如您对旅行社服务质量不满时，请当场及时提出；行程中未提出异议，回团后又进行投诉的，恕不处理，请谅解!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2025-06-14T20:32:18+08:00</dcterms:created>
  <dcterms:modified xsi:type="dcterms:W3CDTF">2025-06-14T20:32:18+08:00</dcterms:modified>
</cp:coreProperties>
</file>

<file path=docProps/custom.xml><?xml version="1.0" encoding="utf-8"?>
<Properties xmlns="http://schemas.openxmlformats.org/officeDocument/2006/custom-properties" xmlns:vt="http://schemas.openxmlformats.org/officeDocument/2006/docPropsVTypes"/>
</file>