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日本漫步东瀛（午班） -本州双飞六日游行程单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RH1748941420gE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*舒适住宿：网评3-4钻酒店，升级一晚温泉酒店，体验日式“汤文化”；
                <w:br/>
                *特别安排景点：清水寺、东大寺、奈良公园、镰仓高校前、忍野八海、秋叶原、浅草寺等；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(17:00-20:45)
                <w:br/>
              </w:t>
            </w:r>
          </w:p>
          <w:p>
            <w:pPr>
              <w:pStyle w:val="indent"/>
            </w:pPr>
            <w:r>
              <w:rPr>
                <w:rFonts w:ascii="微软雅黑" w:hAnsi="微软雅黑" w:eastAsia="微软雅黑" w:cs="微软雅黑"/>
                <w:color w:val="000000"/>
                <w:sz w:val="20"/>
                <w:szCs w:val="20"/>
              </w:rPr>
              <w:t xml:space="preserve">
                早上14：00之前在济南遥墙国际机场二楼7、8号出境大厅准时集合，跟随领队办理出境手续后，搭乘山航 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酒店享用早餐后，前往：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【世界文化遗产：清水寺&amp;二三年坂道街】（约 60 分钟）清水寺属于世界文化遗产之一，为京都最古老的寺院。日本奈良时代末由唐僧玄奘三藏的第一位日本弟子慈恩大师开创于日本宝龟9年，山号音羽山。凡到京都必到此一游，兼具名胜及当地文化风俗的特色，是一个庄严又雄伟的木造结构建筑，由巨大的木柱支撑着，从峭壁上伸展出去，在此俯视京都城街，勾勒出千年古都典雅的风貌。『二、三年坂步道』两旁皆京味小铺，在此您可深刻体会京都古风。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
                <w:br/>
                前往【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将改为富士吉田小镇, 敬请谅解!
                <w:br/>
                【地震体验馆】（约60分钟）主要包含地震体验、避难体验及科普角三个板块。通过图片视频模型等形象地向游客介绍地震、火山喷发等天灾发生的原因及避难方法，让游客学习被留下难忘回忆。
                <w:br/>
                【忍野八海】（约40分钟）忍野八海是日本山梨县山中湖和河口湖之间忍野村的涌泉群。因为错落有致地散布着八个清泉，“忍野八海”故而得名且名扬四方。是富士山融化的雪水经流经地层过滤而成的八个清澈的淡泉水：御釜池、底无池、铫子池、浊池、涌池、镜池、菖蒲池和出口池。忍野八海的平均水温约摄氏13度，水质清冽甘甜，被誉为“日本九寨沟”， 985年入选“日本名水百选”。为国家指定天然记念物、名水百选、新富岳百景之一。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酒店享用早餐后，前往
                <w:br/>
                【镰仓高校前】（约30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赠送项目）（约20分钟）连接藤泽与镰仓沿着海岸线行驶的复古电车，沿途经过知名景点，江之岛、长谷寺、镰仓大佛，以及「灌篮高手」的镰仓高校前站。海岸线还可欣赏到海天一色的美丽景致，是一条很知名的观光电车。注：如遇旺季预约不上，不做退门票处理，改为车观。
                <w:br/>
                【江之岛】（约40分钟）江之岛位于日本神奈川县藤泽市境内。古时只有在退潮时，才能显出一条从对面湘南海岸通往此岛的沙嘴，涨潮时江之岛曾是独立的。直到关东大地震时此岛整体升高，才变成不论何时都和对面相连的地貌。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酒店享用早餐后，前往：
                <w:br/>
                【茶道体验】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指定时间集合，乘车关西国际空港，搭乘山航航班SC8086（16:50-19:20）返回济南。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③酒店：网评3-4星酒店双人间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可自由选购各种日本国民之健康流行食品及各种日本手信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2025-06-10T00:02:47+08:00</dcterms:created>
  <dcterms:modified xsi:type="dcterms:W3CDTF">2025-06-10T00:02:47+08:00</dcterms:modified>
</cp:coreProperties>
</file>

<file path=docProps/custom.xml><?xml version="1.0" encoding="utf-8"?>
<Properties xmlns="http://schemas.openxmlformats.org/officeDocument/2006/custom-properties" xmlns:vt="http://schemas.openxmlformats.org/officeDocument/2006/docPropsVTypes"/>
</file>