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【奇梦双迪】 2025上海学夏令营（双高5天）行程单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26324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迪士尼二日入园+海派文化游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快乐出发前往上海
                <w:br/>
                友谊之夜：开营仪式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名校计划
                <w:br/>
                发现上海和中国的“海洋基因”@中国航海博物馆
                <w:br/>
                独家活动策划：航海大闯关
                <w:br/>
                假如外滩会说话：听一部跌宕的上海史诗
                <w:br/>
                以每秒9.1米的速度探索世界丨上一堂不“塌房”的摩天大楼专属课
                <w:br/>
                智慧之夜：米奇前哨战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迪士尼点亮奇梦@早享卡入园，全天畅玩不停歇
                <w:br/>
                畅玩八大各具魅力的神奇园区，身临迪士尼经典电影场景，完善迪士尼攻略
                <w:br/>
                成长之夜：看璀璨烟花，许心中奇梦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午餐：园区餐     晚餐：园区餐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二刷迪士尼@把没玩的还想玩的痛快玩
                <w:br/>
                二进迪士尼童话世界，欢乐不留遗憾
                <w:br/>
                感恩之夜：蓝丝带之约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午餐：园区餐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上海是怎样诞生的@上海城市规划馆
                <w:br/>
                城市规划师大挑战（场馆参观体验+项目式学习）
                <w:br/>
                欢乐返程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交通标准：济南－上海往返高铁二等座儿童票，当地空调旅游巴士。
                <w:br/>
                住宿标准：4晚携程4钻，（空调，独立卫浴）。
                <w:br/>
                餐饮标准：当地含4早8正（正餐：十人一桌、八菜一汤，含3次迪士尼园区单人套餐
                <w:br/>
                每人每天2瓶矿泉水。
                <w:br/>
                师生配比：最高师生配比可达1比10（全陪辅导老师1比15，当地每车配1名接待老师或导游）。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1、个人消费/自费项目；
                <w:br/>
                2、不可抗力因素引起的额外支出；
                <w:br/>
                3、营员自然生病所产生的医药费；
                <w:br/>
                4、其他不包括在本行程内的费用。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（备注：车次及具体出发及抵达时间以实际通知为准！）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2025-07-27T01:15:00+08:00</dcterms:created>
  <dcterms:modified xsi:type="dcterms:W3CDTF">2025-07-27T01:15:00+08:00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