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【穿越赵州桥】大巴2日游行程单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跟着课本去赵州桥┃ 正定古城┃ 国际庄石家庄┃解放广场┃湾里庙┃正太广场┃河北博物院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HEB1748488985ly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【匠心设计】
                <w:br/>
                þ穿越时空的匠心之旅，世界最古敞肩石拱桥的传奇与启示——跟着课本去赵州桥；
                <w:br/>
                【品质保障】
                <w:br/>
                纯玩无购物，无自费景点（景区内二消除外）！
                <w:br/>
                【精美旅居】
                <w:br/>
                精选当地商务酒店，让客人住的放心住的安心！
                <w:br/>
                【梦回正定】
                <w:br/>
                1.打卡网红地标，奔赴一场别样的小众浪漫——解放广场、湾里庙、正太广场；
                <w:br/>
                2.千年文化的古建之旅，北方古城天花板，非常适合CITYWALK的古建景点——正定古城；
                <w:br/>
                3.一座被低估的博物馆，河北历史文化的重要入口，众多宝藏级藏品——河北博物院。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济南-石家庄                                      【用餐：不含餐/住宿：石家庄】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早乘车一路欣赏沿途风景，抵达国际庄-石家庄。
                <w:br/>
                赴石家庄赵县探访“天下第一桥”【赵州桥】（现政策性免门票，需个人实名制自行预约） 穿越千年 匠心杰作 | 探索赵州桥的传奇之美，在历史的长河中，有这样一座桥，它静静地横跨在洨河之上，见证了无数朝代的更迭与岁月的流转，却依然坚固如初，风采不减。这便是被誉为“天下第一桥”的赵州桥，一座凝聚了古代劳动人民智慧与汗水的奇迹之作。千年古韵，桥界瑰宝-赵州桥，又称安济桥，是我国唯一一座被美国土木工程师学会评为“国际土木工程历史古迹”的古代桥梁。
                <w:br/>
                <w:br/>
                后游览【正定古城】（古城大门票免费，可免费登城墙，城内部分小景点另行收费，如有意向可自行付费参观）是按照中华传统规 划思想和建筑风格建设起来的城市，集中体现了公元 5 世纪至 19 世纪前后中国的历史文化特色，是古代劳动人民的聪明才智和坚强毅力的结晶。历史上曾与保定、北京并称为“北方三雄镇 ”，南城门还嵌有“三关雄镇 ”的石额，正定是三国名将赵子龙的家乡。这座古城有着悠久而辉煌的历史，留下了许多瑰玮灿烂、风格独特的文化名胜古迹。有人形容正定为"三山不见，九桥不流，九楼四塔八大寺，二十四座金牌坊"，这形象地描述了正定的景观特色。
                <w:br/>
                <w:br/>
                晚上【正定古城夜市】自由品尝当地特色小吃。 结束行程返回酒店。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石家庄-济南                                            【用餐：早餐/住宿：温馨的家】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【解放广场】石家庄必打卡地，解放广场藏着城市的灵魂，这里是石家庄解放的见证地，1947年石家庄解放，这片土地开启了新的篇章。站在广场上，仿佛能看到往昔那段热血沸腾的革命岁月，先辈们为了自由和解放而拼搏的身影历历在目。广场的对面就是【湾里庙】，一秒穿越回古代，也是一个超棒的石家庄打卡地这里不仅有着丰富的历史文化，还有超多美食和有趣的活动哦！
                <w:br/>
                <w:br/>
                必逛【正太广场】包括正太饭店，大石桥，纪念碑，城发投展示区，还有一片大草地，非常适合遛娃打卡拍照，出片率很高，咖啡店，西餐店很受大家欢迎。正太广场景观设计独具特色，精雕细刻一砖一瓦、一草一木，打造彰显省会特色“新地标”、石家庄城市建设“新名片”。
                <w:br/>
                <w:br/>
                之后参观【河北省博物院】（国家公益科普性场所，需个人实名制自行预约）河北博物馆中的赵燕时期展厅宝藏众多，是值得一件件仔细看的；精美的青铜器，有各种鼎，鬲、甗等烹饪器和簋、豆、敦等盛食器，还有尊、壶、爵、角等酒器，水器，乐器，兵器等等。河博常设展厅有：《石器时代的河北》、《河北商代文明》、《慷慨悲歌——燕赵故事》、《战国雄风——古中山国》、《大汉绝唱——满城汉墓》、《百年掠影——近代河北》、《北朝壁画》、《曲阳石雕》、《名窑名瓷》     
                <w:br/>
                结束愉快的行程，乘车返回温馨的家。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【交通】全程空调旅游车（保证每人一正座）；
                <w:br/>
                【住宿】精选1晚当地商务酒店，增加房差80元/人，减少房差70元/人
                <w:br/>
                【用餐】1早（只要占床位均含早餐）；
                <w:br/>
                【门票】无收费门票；
                <w:br/>
                【导服】全程持证导游服务；
                <w:br/>
                【保险】旅行社责任险；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1.单人产生的单房差；
                <w:br/>
                2.行程中不含的餐食以及其他个人消费；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以下注意事项请游客报名前仔细阅读，签订旅游合同后视为已阅和认同以下事宜：
                <w:br/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4、安排房间是按照每人一床位计算的价格，若客人要求单住或者未能与其他团友拼房，请补足单房差。
                <w:br/>
                5、出团前24小时取消，产生车位损失200元/人，团队行程开始后游客因自身原因自愿放弃游览、用餐、住宿等，费用不退。
                <w:br/>
                6、行程中所列的景点和赠送项目如遇景区临时关闭、法定节假日堵车等不可抗力因素，造成行程无法按时完成，导游有权和客人协商，及时更换其他景点，以便顺利完成行程，赠送项目不退不换。
                <w:br/>
                7、国家公益科普性场所及政策性免票景区，需个人实名制自行预约，因个人未预约产生的任何投诉，我社不予受理，敬请理解！
                <w:br/>
                8、自由活动期间请游客务必保证人身和财产安排，严禁私自参加高风险娱乐项目，下海游泳属于个人行为，旅行社严令禁止，发生意外责任自负。
                <w:br/>
                9、出行前请对产品充分了解，保证自己的身体能够完成游览，凡患有重大或不适合出游的疾病的游客谢绝参团，如果隐瞒病情参团发生的不良后果的，旅行社不承担责任和赔偿。
                <w:br/>
                10、行程中请注意人身财产安全，保管好个人贵重物品，自由活动期间注意安全，尽量结伴活动；入住宾馆贵重物品请寄存，休息时锁好门窗；在洗浴时铺上防滑垫、穿好拖鞋防止滑倒。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11、离团前请您填写《服务质量调查表》对我们的服务作出评价。不满意的地方请在调查表上客观准确地反映出来，以便我们尽快调查解决。出现服务争议问题我们将参照多数同团游客的服务评价处理。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2025-06-03T04:56:11+08:00</dcterms:created>
  <dcterms:modified xsi:type="dcterms:W3CDTF">2025-06-03T04:56:11+08:00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