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【绚丽甘肃】兰州双飞5日游行程单</w:t>
      </w:r>
    </w:p>
    <w:p>
      <w:pPr>
        <w:jc w:val="center"/>
        <w:spacing w:after="100"/>
      </w:pPr>
      <w:r>
        <w:rPr>
          <w:rFonts w:ascii="微软雅黑" w:hAnsi="微软雅黑" w:eastAsia="微软雅黑" w:cs="微软雅黑"/>
          <w:sz w:val="20"/>
          <w:szCs w:val="20"/>
        </w:rPr>
        <w:t xml:space="preserve">兰州、张掖丹霞、嘉峪关城楼、 敦煌莫高窟、鸣沙山月牙泉双飞5日/双动6日游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XB1748222505W7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我们的闪光点：6“心”质保
                <w:br/>
                1、安心：0购物，0套路, 进购物店赔付10000元/人；
                <w:br/>
                2、关心：赠送24H接机服务，全程管家服务；
                <w:br/>
                3、省心：甄选丝路线专职优质导游，为您出行保驾护航；
                <w:br/>
                4、走心：保证成团，1人也发团，保证您出行无忧；
                <w:br/>
                5、贴心：单人出行，保证拼房；
                <w:br/>
                6、放心：如有不满意的我们请您免费重游此线路，0风险，行无忧；
                <w:br/>
                <w:br/>
                行程亮点：从旅行六要素开始，开启我们大西北之旅
                <w:br/>
                ★甄选住宿：全程2晚3钻酒店+免费升级1晚网评4钻酒店+1晚火车硬卧体验；
                <w:br/>
                ★优选景区：摒弃鸡肋景点，优选经典大IP，5大爆款网红打卡地，感受飒爽西北
                <w:br/>
                ★关于用车：12人以上（含）免费升级2+1陆地头等舱；
                <w:br/>
                ★美食味蕾：全程含4餐，升级3大特色餐+特别赠送1餐沙漠大礼包+自助沙漠火锅
                <w:br/>
                ★贴心安排：蜜月惊喜+寿星尊享+节日好礼+贴心伴手礼;                                
                <w:br/>
                ★匠心定制：赠送整团【西北独家记忆】
                <w:br/>
                <w:br/>
                特别通知：自2024年5月26日起，莫高窟官网升级，散客购买渠道由原来的网页验证码登录变更为微信小程序扫码预订，要求购票用户与微信帐户绑定，并通过微信验证才能购买（一个微信对就一个帐户，且购票30天内无法重复购票），此规定导致旅行社无法使用游客身份证、电话号码注册莫高窟官网购买散客票。且旺季到来，莫高窟门票非常紧张，需报名后客人立即购票，因为无法等到报名结束后统一购票，以免无票！为更好的服务游客，让游客按时参观莫高窟，现请已报名的客户自行购买莫高窟门票，我社会提前将参观日期、参观时间段告知客户，以方便客户订票。门票金额可从结算价中扣除。请悉知，谢谢配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济南-兰州/西宁
                <w:br/>
              </w:t>
            </w:r>
          </w:p>
          <w:p>
            <w:pPr>
              <w:pStyle w:val="indent"/>
            </w:pPr>
            <w:r>
              <w:rPr>
                <w:rFonts w:ascii="微软雅黑" w:hAnsi="微软雅黑" w:eastAsia="微软雅黑" w:cs="微软雅黑"/>
                <w:color w:val="000000"/>
                <w:sz w:val="20"/>
                <w:szCs w:val="20"/>
              </w:rPr>
              <w:t xml:space="preserve">
                济南乘飞机赴兰州/西宁 ，抵达兰州中川机场/兰州火车站后，我社赠送接机/站服务，接机/站为拼车师傅接机/站（期间无导游），送往新区入住酒店，抵达酒店后自行办理入住手续（报客人名字前台拿房），入住后自由活动。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 - —张掖七彩丹霞（约500KM,行车约7H）-张掖
                <w:br/>
              </w:t>
            </w:r>
          </w:p>
          <w:p>
            <w:pPr>
              <w:pStyle w:val="indent"/>
            </w:pPr>
            <w:r>
              <w:rPr>
                <w:rFonts w:ascii="微软雅黑" w:hAnsi="微软雅黑" w:eastAsia="微软雅黑" w:cs="微软雅黑"/>
                <w:color w:val="000000"/>
                <w:sz w:val="20"/>
                <w:szCs w:val="20"/>
              </w:rPr>
              <w:t xml:space="preserve">
                早餐后乘车前往张掖，抵达后游览“世界十大神奇地理奇观”—【张掖丹霞地质公园,游览约2小时】（含门票及区间车），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游览结束后享用特色晚餐-裕固迎宾宴。 后入住酒店。
                <w:br/>
                【温馨提示】
                <w:br/>
                1、本行程6月25日-8月25日，我们将从兰州、门源前往张掖，其他时间段我们将从兰州、武威前往张掖（如果当团有西宁进出的客人，我们将从兰州前往西宁，跟西宁的团友汇合，途径门源抵达张掖）。
                <w:br/>
                2、西宁进出的客人，请耐心等待兰州过来的团友与您汇合，导游/司机会提前一天联系您，与您约定汇合时间和地点，请您知晓，不接受因为等待时间作为投诉点！
                <w:br/>
                3、今日车程比较长，不含午餐，游客自理午餐！晕车的小伙伴请提前备好晕车药、晕车贴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张掖-嘉峪关（约240KM，行车约3小时）-荒漠艺术基地（约380KM，行车约5.5H）-敦煌
                <w:br/>
              </w:t>
            </w:r>
          </w:p>
          <w:p>
            <w:pPr>
              <w:pStyle w:val="indent"/>
            </w:pPr>
            <w:r>
              <w:rPr>
                <w:rFonts w:ascii="微软雅黑" w:hAnsi="微软雅黑" w:eastAsia="微软雅黑" w:cs="微软雅黑"/>
                <w:color w:val="000000"/>
                <w:sz w:val="20"/>
                <w:szCs w:val="20"/>
              </w:rPr>
              <w:t xml:space="preserve">
                早餐后从张掖出发，前往万里长城终点——嘉峪关，感受孤独的雄关，遥想曾经的金戈铁马。后乘车赴天下第一雄关—【嘉峪关城楼（游览约2小时】（含大门票），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 
                <w:br/>
                后前往敦煌，途经瓜州游览【瓜州荒漠艺术基地】（游览约1H），主要网红打卡点有【大地之子】、【海市蜃楼-无界】等景点（特别说明：目前免费，如后期因当地政策变更产生费用，敬请自理），抵达敦煌后入住酒店！ 
                <w:br/>
                特别赠送：沙漠大礼包---沙淇越野车+滑沙+自助火锅+舞台演绎+主持人互动+篝火+烟花秀+铁花表演+增加汉服体验，无人机航拍，2天内给图片）(价值 280元)
                <w:br/>
                晚上，推荐大家可看一场代表敦煌历史的大型晚会“敦煌盛典”、“又见敦煌”或“乐动敦煌”。
                <w:br/>
                【温馨提示】
                <w:br/>
                1、【关于瓜州旅游服务区】：途中会经过带卫生间的休息站—瓜州服务区，有当地商贩在此兜售商品，非我社指定购物店，建议客人不要购买，以免造成不必要的误会.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敦煌—兰州（火车硬卧）
                <w:br/>
              </w:t>
            </w:r>
          </w:p>
          <w:p>
            <w:pPr>
              <w:pStyle w:val="indent"/>
            </w:pPr>
            <w:r>
              <w:rPr>
                <w:rFonts w:ascii="微软雅黑" w:hAnsi="微软雅黑" w:eastAsia="微软雅黑" w:cs="微软雅黑"/>
                <w:color w:val="000000"/>
                <w:sz w:val="20"/>
                <w:szCs w:val="20"/>
              </w:rPr>
              <w:t xml:space="preserve">
                早餐后前往【鸣沙山、月牙泉】（游览约2H，含首道门票），这对大漠戈壁中的孪生姐妹，千百年来以山泉共处、沙水共生的沙漠奇观著称于世，有“月泉晓澈”“塞外一绝”的美誉。“山以灵而故鸣，水以神而益秀”。游人至此，都会驰怀神往，遐思万千，确有“鸣沙山怡性，月牙泉洗心”之感。
                <w:br/>
                前往游览前往中国四大石窟之—【莫高窟，含首道门票，应急B票，若A票未售完，需补差价138元/人，游览约3小时】，莫高窟是世界现存佛教艺术的伟大宝库，也是世界上最长、规模最大、内容最为丰富的佛教画廊之一莫高窟属全国重点文物保护单位，俗称千佛洞，被誉为20世纪最有价值的文化发现，坐落在河西走廊西端的敦煌，以精美的壁画和塑像闻名于世。
                <w:br/>
                根据火车硬卧前往兰州。参考车次K9669次18：25/08:59；Y669次20:05/07:10，以实际出票车次为准。
                <w:br/>
                温馨提示：1、游玩期间注意保管好随身物品，拍摄期间注意防细沙进入相机。
                <w:br/>
                莫高窟【重要提示】：
                <w:br/>
                变化1   在执行A类票全员实名在线预约制的基础上，2020年开始，对B类票执行全员在线实名预约制度，A类、B类票均可提前30日通过网络在线预约。A票每天参观人数上限为6000人，B票12000人。
                <w:br/>
                 变化2  凡通过互联网或手机预约购买的门票仅支持退单，不支持改签。退单后如需继续参观，须重新预约购票。 
                <w:br/>
                本产品门票说明：
                <w:br/>
                1、敦煌莫高窟景区实行实名制预约参观模式。提前一个月实名制预约。
                <w:br/>
                2、此行程全年含莫高窟应急票，如您参团时，莫高窟未开放应急票，请您根据您的报名年龄段，补齐正常票门票差额（59岁以下补138元/人，60-69岁补全93元/人）；如您报名时，莫高窟门票已经售罄，我们将退还您莫高窟门票（按收客年龄段退费，59岁以下退100元/人，60-69岁退55元/人，70岁以上退20元/人）或安排参观莫高窟姊妹窟【西千佛洞】，无差价可退。请您报名时提前提供您的特殊优惠证件，如学生票、残疾证、军官证等，如您报名时未能提供优惠证件，我们将按正常门票预约，则优惠门票无法退客人。请客人报名时知晓。
                <w:br/>
                3、莫高窟门票按照您的下单顺序依次进行预约，故同团中会出现预约莫高窟参观时间不一致，甚至个别无票情况。团队参观时间也会严格按照莫高窟预约场次进行。敦煌游玩的景点顺序会根据莫高窟预约时间进行调整或同团客人安排不同时间游览，敬请配合。
                <w:br/>
                4、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按年龄段退费）。
                <w:br/>
                5、高窟预约按照下单前后顺序依次进行预约，故同团中会出现预约莫高窟参观时间不一致的情况；预约成功后退票将产生手续费，具体金额参照《敦煌市物价局文件：敦价发【2015】85号》文件。 
                <w:br/>
                6、莫高窟每日接待人数需按照敦煌研究院对当日总客流进行提前调配预约，客人实际参观时间以莫高窟通知为准。故可能出现同团团友分批参观的情况出现，莫高窟门票按照订单签约时间依次进行预约，故同团中会出现预约莫高窟参观时间不一致亦或部分团友应急票，甚至个别无票情况，给您带来不便敬请谅解。
                <w:br/>
                7、每年5-10月西北经常会出现特殊天气，如沙尘暴、大风、大雨、洪水等，或者出现造成道路受阻、严重堵车、莫高窟的预约参观时间等上述不可抗因素，游览时间及项目会根据具体情况做适当的调整。
                <w:br/>
                莫高窟的游览安排可能会和鸣沙山的游览安排互相对调，敬请理解。
                <w:br/>
                此政策为政府行为，报名时请仔细阅读此条款，不能作为投诉理由！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
                <w:br/>
              </w:t>
            </w:r>
          </w:p>
          <w:p>
            <w:pPr>
              <w:pStyle w:val="indent"/>
            </w:pPr>
            <w:r>
              <w:rPr>
                <w:rFonts w:ascii="微软雅黑" w:hAnsi="微软雅黑" w:eastAsia="微软雅黑" w:cs="微软雅黑"/>
                <w:color w:val="000000"/>
                <w:sz w:val="20"/>
                <w:szCs w:val="20"/>
              </w:rPr>
              <w:t xml:space="preserve">
                火车抵达兰州火车站，后乘城际列车赴兰州机场，乘飞机返济南，结束愉快行程！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【大交通】：济南-兰州往返飞机；
                <w:br/>
                  敦煌-兰州火车硬卧（不保证火车铺位及同一车厢）； 
                <w:br/>
                【住宿】：入住2晚3钻酒店+免费升级1晚网评4钻+1晚火车硬卧。。
                <w:br/>
                备注：不提供自然单间，产生单男单女，无法安排调整三人间或加床，游客需自补单房差，散客我社不拼住。
                <w:br/>
                【用餐】：3早餐（酒店含早，不吃不退）；3正餐，团队餐50元/人/餐，八菜一汤十人一桌。团餐不用餐费用不退。
                <w:br/>
                【用车】：12人以上（含12人）免费升级2+1陆地头等舱（除接送站外）；确保每人一个正座，含接送站服务，接送站为司机接站，无导游，客人到机场自行办理登机手续。
                <w:br/>
                【门票】：景点首道大门票（不含景区小门票及小交通）         
                <w:br/>
                【导游】：当地优秀导游服务（8人及以下司机兼向导）
                <w:br/>
                【保险说明】：旅行社责任险，建议客人购买旅游意外险。
                <w:br/>
                【儿童】：2岁以上1.2米以下儿童只含半价餐+车位。超高及其它费用自理或按成人操作；按儿童报名，仅含旅游目的地旅游车位费、正餐半餐费用、导游服务费及敦煌-兰州硬卧火车票（不含往返火车票，住宿门票）（特别说明：敦煌-兰州为硬卧火车票，不接受指定铺位 ，请悉知！）不占床的儿童赠送早餐；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2、景区内自行消费的娱乐项目； 
                <w:br/>
                自费项目	自费项目一览表（以下自费均为推荐自费，完全根据采取游客自愿原则，绝无强制，请游客根据自身情况选择）
                <w:br/>
                地区	项 目	价格	内容/备注
                <w:br/>
                嘉峪关关城	区间车	20元/人	入口---参观—返回 
                <w:br/>
                敦  煌	鸣沙山骆驼	1300元	在骆驼的背上感受漫漫丝绸之路。08:00之前乘坐骆驼为120元/位
                <w:br/>
                	鸣沙山鞋套	15元/双	防止砂砾落入鞋内，保持鞋内清洁
                <w:br/>
                	鸣沙山滑沙	25元/人	感受在沙丘顶部一滑而下的快感
                <w:br/>
                	烤全羊	1880元/只起	品尝舌尖美味推荐餐厅：龙凤苑、齿留香、纪家庄、陇鑫园、傅晨生态园
                <w:br/>
                <w:br/>
                	又见敦煌	298元/人起
                <w:br/>
                318元/人起（7月1日起）	歌舞表演：普通票	建议表演根据自身喜好四者选一
                <w:br/>
                <w:br/>
                <w:br/>
                	乐动敦煌	298元/人起	歌舞表演：普通票	
                <w:br/>
                	敦煌盛典	268元/人起 	大型沙漠实景演出	
                <w:br/>
                	千手千眼	298元/人起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七彩丹霞区间车</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嘉峪关关城区间车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鸣沙山骑骆驼</w:t>
            </w:r>
          </w:p>
        </w:tc>
        <w:tc>
          <w:tcPr/>
          <w:p>
            <w:pPr>
              <w:pStyle w:val="indent"/>
            </w:pPr>
            <w:r>
              <w:rPr>
                <w:rFonts w:ascii="微软雅黑" w:hAnsi="微软雅黑" w:eastAsia="微软雅黑" w:cs="微软雅黑"/>
                <w:color w:val="000000"/>
                <w:sz w:val="20"/>
                <w:szCs w:val="20"/>
              </w:rPr>
              <w:t xml:space="preserve">08:00之前乘坐骆驼为120元/位 自愿消费 不强制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鸣沙山鞋套</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鸣沙山滑沙</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烤全羊</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¥ 1,880.00</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（7月1日起）318元/人起  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敦煌盛典</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千手千眼</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酒店标准比南方城市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2、旅行社旅游产品中所包含的硬卧火车票，如遇旺季火车票紧张或申请软卧（客人自行补差价）。请成人（16周岁以上）带好有效的证件（身份证），儿童带好户口本；
                <w:br/>
                3、我们承诺绝不减少餐标，且各团队餐厅菜式比较雷同，餐未必能达到亲的要求，建议您可自带些咸菜或辣椒酱等佐餐。旅游期间切勿吃生食，不可光顾路边无牌照摊档，忌暴饮暴食，应多喝开水，多吃蔬菜水果，少抽烟，少喝酒。因私自食用不洁食品引起的肠胃疾病，旅行社不承担经济赔偿责任。
                <w:br/>
                 4、行程中旅游用车由旅游汽车中心统一调度，保证一人一正座（26座以下旅游车无行李箱）。且旅游车队属于调度中心统一负责，不归旅行社管理，如果遇到司机细节服务不够完美地方，敬请您谅解。抵达兰州前24小时内取消合同的游客（如因航班或火车延误无法抵达等），需扣除已经产生的旅游车位费及合同约定的火车票费用。
                <w:br/>
                5、如遇人力不可抗拒因素（台风、暴雨、检修等）或政策性调整导致无法游览的景点和项目，我社有权取消或更换为其它等价景点或项目,赠送景点和项目费用不退，并有权将景点及住宿顺序做相应调整；出游过程中，如产生退费情况，以退费项目旅行社折扣价为依据，均不以挂牌价为准。如部分景区及酒店为方便旅游者有自设的商场及购物场所，并非我社安排的旅游购物店，此类投诉我社无法受理，敬请谅解；
                <w:br/>
                6、青海省海拔较高，请尽量避免剧烈运动，如稍有不适，请尽快告知导游，我们会根据客人身体情况做相应处理，旅游需尽量穿旅游鞋，应避免穿皮鞋、高跟鞋。为防止旅途中水土不服，建议旅游者应自备一些晕车、头痛的药或冲剂等常用药品以备不时之需，切勿随意服用他人提供的药品。
                <w:br/>
                 7、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8、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9、请配合导游如实填写当地《游客意见书》，游客的投诉诉求以在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10、敦煌娱乐活动丰富，滑沙、骆驼等；除了我们行程中包含的景点外，您在自由活动休息的时候也可以自行参加导游推荐的另付费娱乐项目（价格请您参考行程自费项目表）。并提前告知，由导游根据最佳时间进行合理安排，不给旅游留下遗憾。
                <w:br/>
                11、行程中标注的时间可能因堵车、排队等情况有所不同；部分景区团队旅游可能会排队等候，因等候而延误或减少游览时间，游客请谅解并配合。因排队引发投诉旅行社无法受理。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2025-06-10T00:03:33+08:00</dcterms:created>
  <dcterms:modified xsi:type="dcterms:W3CDTF">2025-06-10T00:03:33+08:00</dcterms:modified>
</cp:coreProperties>
</file>

<file path=docProps/custom.xml><?xml version="1.0" encoding="utf-8"?>
<Properties xmlns="http://schemas.openxmlformats.org/officeDocument/2006/custom-properties" xmlns:vt="http://schemas.openxmlformats.org/officeDocument/2006/docPropsVTypes"/>
</file>