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【轻奢西北】兰州双高8日游行程单</w:t>
      </w:r>
    </w:p>
    <w:p>
      <w:pPr>
        <w:jc w:val="center"/>
        <w:spacing w:after="100"/>
      </w:pPr>
      <w:r>
        <w:rPr>
          <w:rFonts w:ascii="微软雅黑" w:hAnsi="微软雅黑" w:eastAsia="微软雅黑" w:cs="微软雅黑"/>
          <w:sz w:val="20"/>
          <w:szCs w:val="20"/>
        </w:rPr>
        <w:t xml:space="preserve">兰州·张掖七彩丹霞·嘉峪关城楼·鸣沙山.月牙泉·莫高窟B·黑独山·翡翠湖·茶卡盐湖·青海湖二郎剑·塔尔寺环线双飞/双高8日游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XB1748055377Hg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【行程特色】：
                <w:br/>
                每一次旅游都是美好的记忆，为了加深记忆，我们应该来体验一下这些特色：
                <w:br/>
                ★【舒适交通】9人及以上升级陆地头等舱大商务，8人及以下升级1+1商务车。
                <w:br/>
                ★【精品团型】全团22人封顶，10%空座率，优质高端团，摆脱人多大团的束缚
                <w:br/>
                ★【变装体验】化身为草原藏家主角，一键出大片。★赠送【萌宠乐园】可以近距离接触到各种可爱的小动物，和小牛、小羊、牦牛等小动物拍照。★赠送【藏式祈福】感受藏族人民传承千年的祈福文化，洗礼仪式、点酥油灯、挂五彩经幡。★赠送【大力王】  自由组队比赛，体验有着悠久历史的运动，感受牧民的一种生活方式。★赠送【投壶体验】体验古代时期人们的娱乐项目，感受“雅歌投壶”的乐趣。★赠送【飞镖体验】体验藏式传统文化的丰厚底蕴。
                <w:br/>
                ★赠送【射箭体验】体验有着悠久历史的运动，感受牧民的一种生活方式。★赠送【蹴鞠体验】自由组队比赛，体验有着悠久历史的运动，感受牧民的一种生活方式。★赠送【捶丸体验】自由组队比赛，体验高原高尔夫。
                <w:br/>
                ★赠送【篝火烟花秀】在篝火晚会的表演中，演员会与游客有非常热烈、欢快的交互，一起跳起欢乐的锅庄。★赠送【高原酒吧】远离尘器，寻觅内心的宁静，在房间望着星空，喝着小酒，旅行中的小惬意。
                <w:br/>
                ★【特别包含】所有景区门票和必消小交通一价全含，让您旅途舒心无担忧。
                <w:br/>
                相遇太美！旅行了好久，大西北才是我想要的风景！
                <w:br/>
                独家赠送价值280元/人【回道张掖】
                <w:br/>
                大型原创沉浸式史诗演绎，讲述丝绸之路的开通，共享丝路繁华！
                <w:br/>
                独家赠送价值288元/人【藏式草原娱乐大礼包】（4.15号后安排赠送）
                <w:br/>
                草原变装体验+射箭+投壶+飞镖+大力王+蹴鞠+捶丸+萌宠乐园+藏式祈福+篝火烟花秀+高原酒吧独家赠送价值280元/人【沙漠大礼包】这些美丽的想象组合在一起就是一次浪漫的相聚，唱着歌，跳着舞，欢声笑语其乐融融；
                <w:br/>
                独家赠送价值880元/团【茶卡天空之境旅拍】
                <w:br/>
                含集体40秒的小视频和两张集体合影照
                <w:br/>
                独家赠送价值88元/人【民族篝火晚会】
                <w:br/>
                这些美丽的想象组合在一起就是一次浪漫的相聚，唱着歌，跳着舞，欢声笑语其乐融融；独家赠送价值88元/人【甘青旅游回忆收纳盒】
                <w:br/>
                可以将鸣沙山的沙子、翡翠湖的湖水、茶卡盐湖的盐块、茶卡盐湖的盐水、青海湖的湖水、青海湖边的玛尼堆带回去；独家赠送价值68元/人【茶卡盐湖盐雕制作】
                <w:br/>
                亲手制作一份属于自己的盐雕，将这份纯净的艺术与祝福珍藏；独家赠送【嘉峪关通关文牒】
                <w:br/>
                体验古代丝绸之路的通行方式，可沉浸式感受古代边关文化；独家赠送【宇航服拍照】
                <w:br/>
                身临其境地感受自己作为宇航员的样子，可摆出不同的姿势，体验宇航员的感觉并拍照留念。
                <w:br/>
                独家赠送鸣沙山鞋套
                <w:br/>
                <w:br/>
                食甘青安！品尝当地舌尖美食，融入当地文化和生活！
                <w:br/>
                正餐40元/人/餐+特色餐
                <w:br/>
                甘州特色餐——张掖七彩宴舌尖美食——大漠烤全羊体味人文结晶——汽锅鸡
                <w:br/>
                风味寻根的旅程——雪域缘聚藏餐
                <w:br/>
                保障升级，贴心服务，放心出行！
                <w:br/>
                轻奢住宿，绝无仅有的超凡体验，高端顶尖贵族酒店
                <w:br/>
                全程优选携程四钻酒店（第一晚兰州市区4.8分及以上4钻）+1晚文迦牧场藏式星空独栋别墅酒店（4.15号后安排）
                <w:br/>
                保障升级，贴心服务，放心出行！
                <w:br/>
                行程安排：24小时无等待包车接机服务，随到随接
                <w:br/>
                全程高端定制旅游车，每日早晚全车消毒杀菌
                <w:br/>
                全程专业导游服务，24小时旅行管家答疑解惑，每早都有贴心问候，让您每天都有好心情
                <w:br/>
                好的旅行，爱的陪伴，一路欢欣，精品赠送！
                <w:br/>
                红丝巾或百变脖套、每人每天一瓶娃哈哈矿泉水
                <w:br/>
                十大行程服务承诺：1.安全性：我们会定期对车辆进行检修和保养，确保您在行程中的安全，司机服务也是很重要的，如果司机服务态度恶劣我们赔付200元/人
                <w:br/>
                2.舒适性：保证咱们入住的舒适度，保证酒店的布草都是一客一换，如发现布料不干净我们赔付200元/人3.保障性：保证全程的用车是按照行程标准来执行，如发现用车与行程标准不符我们赔付200元/人4.保障性：保证全程住宿是按照行程标准来执行，如发现一处酒店与行程标准不符我们赔付200元/人/次5.保障性：保证全程行程景点按照行程内容来执行（行程游览顺序导游可能会有所调整），如发现有一处景点没有去到我们赔付200元/人。
                <w:br/>
                6.保障性：保证全程餐按照行程标准来执行，如发现一处用餐与行程标准不符我们赔付200元/人7.服务性：保证客人抵达兰州或西宁后取了行李在出站口后半小时内接到客人，如发现超时我们赔付200元/人8.透明性：客人在团上交给导游的额外的任何费用都要经过客人的同意并且签字，如发现有强制客人消费的（客人必须提供充分且真实的证据）我们赔付200元/人
                <w:br/>
                9.体验性：保证客人在景点的游览时间不能低于我们行程内标注的时间（除不可抗力因素外），如发现有时间不足的我们赔付200元/人
                <w:br/>
                10.合法性：保证行程用车都是正规运营资质的，用导游都是有正规导游证的，如发现不符合规定的我们赔付200元/人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济南—兰州
                <w:br/>
              </w:t>
            </w:r>
          </w:p>
          <w:p>
            <w:pPr>
              <w:pStyle w:val="indent"/>
            </w:pPr>
            <w:r>
              <w:rPr>
                <w:rFonts w:ascii="微软雅黑" w:hAnsi="微软雅黑" w:eastAsia="微软雅黑" w:cs="微软雅黑"/>
                <w:color w:val="000000"/>
                <w:sz w:val="20"/>
                <w:szCs w:val="20"/>
              </w:rPr>
              <w:t xml:space="preserve">
                济南乘飞机赴兰州，或高铁二等座赴兰州，抵达后入住酒店休息。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兰州-张掖七彩丹霞（600公里，车程约7小时）
                <w:br/>
              </w:t>
            </w:r>
          </w:p>
          <w:p>
            <w:pPr>
              <w:pStyle w:val="indent"/>
            </w:pPr>
            <w:r>
              <w:rPr>
                <w:rFonts w:ascii="微软雅黑" w:hAnsi="微软雅黑" w:eastAsia="微软雅黑" w:cs="微软雅黑"/>
                <w:color w:val="000000"/>
                <w:sz w:val="20"/>
                <w:szCs w:val="20"/>
              </w:rPr>
              <w:t xml:space="preserve">
                早餐后乘车前往张掖，途径经过---门源万亩油菜花 (7-8月车览)（3、4、5、6月由于天气原因有可能大雪封路，兰州-张掖改走连霍高速，故门源，祁连大草原、扁都口以上途径点未能看到，因为此点投诉我社不接受任何投诉，望周知！）门源县位于青海海北藏族自治州，这里有着青海超大的油菜花基地，是西北地区的主要油料产区。每年的7月是油菜花开的季节，西起青石嘴、东到玉隆滩、北到与甘肃交界的冷龙岭、南到大坂山，油菜花绵延几十公里，整个门源变成一片金色的海洋。
                <w:br/>
                游览AAAAA级景区【张掖七彩丹霞】（含区间车38元/人，游览约2h）平均海拔1850米，东西长约45公里，南北宽约10公里。该丹霞地貌群以其面积大、集中，层理交错、岩壁陡峭、气势磅礴、造型奇特、色彩斑斓而称奇，有红色、黄色、白色、绿蓝色，色调有顺山势起伏的波浪状，也有从山顶斜插山根的，犹如斜铺的彩布，在阳光的照射下，像披上了一层红色的轻纱，熠熠泛光，色彩异常艳丽，让人惊叹不已。张掖丹霞地貌是国内唯一的丹霞地貌与彩色丘陵景观复合区，多次被国内外杂志媒体评为中国最美奇异地貌。
                <w:br/>
                【丹霞口旅游度假小镇】是丝绸之路上一家有江南风韵的人文旅游度假小镇，步入其中，食肆酒家林立小桥流水人家，融入现代舞蹈、武术和张掖的特色的民俗民风、让您感受丝绸重镇张掖的繁华盛景。
                <w:br/>
                独家赠送价值288元人《回道张掖》--国内首台实景沙秀讲述张掖在汉朝和隋朝时期传奇故事。大汉年间，战乱不断，渴望和平的西域诸国终于盼来了丝绸之路的开通，共享丝路繁华。霍去病收复河西走廊，牵引出古邑甘州的繁华市井，络绎不绝的餐馆客栈、跨越千里的罗马商队、异域风情的胡姬酒肆，精彩纷呈！公元 609 年，隋炀帝率领着文武百官、嫔妃以及十万大军浩浩荡荡一路西行，途遇艰险痛失爱妃。重新上路后西行至焉支山，置办万国盛会，留下千古传唱的经典……（赠送项目如因不可抗力因素导致停演，取消演出概不退费），
                <w:br/>
                赠送【大型篝火晚会】内容包括，歌舞、传统活动表演、在篝火晚会的表演中，演员会与游客有非常热烈、欢快的交互，一起跳起欢乐的舞蹈，让您体会不一样的生活。感受当地姑娘和小伙子的热情。这是久居闹市，劳神案牍的都市人群难得一见的。（若因天气原因或景区调整取消将无退费、无任何补偿）
                <w:br/>
                温馨提示：
                <w:br/>
                1、西部气候干燥，紫外线强，在参观游览丹霞地貌时，因景区没有遮阳物，请注意防晒；
                <w:br/>
                西北因路程较远，我社合理安排，使行程尽量轻松，当天早晨出发时间较早，请游客遵守约定时间，和张掖丹霞景区的游览参观时间，配合导游工作。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张掖/临泽</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张掖—嘉峪关—敦煌（580公里，车程约7.5小时）
                <w:br/>
              </w:t>
            </w:r>
          </w:p>
          <w:p>
            <w:pPr>
              <w:pStyle w:val="indent"/>
            </w:pPr>
            <w:r>
              <w:rPr>
                <w:rFonts w:ascii="微软雅黑" w:hAnsi="微软雅黑" w:eastAsia="微软雅黑" w:cs="微软雅黑"/>
                <w:color w:val="000000"/>
                <w:sz w:val="20"/>
                <w:szCs w:val="20"/>
              </w:rPr>
              <w:t xml:space="preserve">
                酒店早餐后乘车赴嘉峪关，后参观AAAAA级景区---【嘉峪关城楼】（含门票，含区间车，若不乘坐不退费，游览时间约2h）嘉峪关自古就是“番人入贡之要路，河西保障之咽喉”，它被誉为“天下第一雄关”。蜀黍这一次要带着大家去亲眼看一看嘉峪关自古流传下来的个谜团，那就是一块砖头的传说。
                <w:br/>
                赠送【通关文牒体验】作为古代丝绸之路的通行凭证，嘉峪关文牒曾用于验证身份、记录行程，是商旅出关的“国际护照”‌。现代复刻版以文创形式还原历史场景，游客可沉浸式感受古代边关文化。
                <w:br/>
                乘车前往【大地之子】（拍照约20分钟）位于瓜州县红山坡戈壁滩之上，是以红砂岩为主要材质、利用三维扫描获取模型数据进行3D雕刻的大型户外主题雕塑作品，长约15米，高约4.3米，宽约9米。虽说它是一个雕塑，但并不刻板，看上去那就是一个真实的婴儿：呆萌的表情，紧闭双眼，安静的趴着，就像窝在母亲怀抱中的孩子一样，睡姿安详。我们人类就像是地球母亲的孩子，只有在大地母亲的怀抱里才能够如此的安详，所以这座雕塑的设计师希望通过雕塑的建造手法，唤醒人们对地球保护的重视。
                <w:br/>
                【海市蜃楼】（拍照约20分钟）是一种因为光的折射和全反射而形成的自然现象。其的形成与天气形势、气象条件、地理位置、地球物理等有密切联系。
                <w:br/>
                独家赠送价值288元【沙漠娱乐大礼包】来到了一望无际的沙漠营地，开始我们的沙漠狂欢，在这里我们一起跳起舞，伴随着动人的不同风格的音乐，舞动压抑已久的身体，看着漫天黄沙，尽情的放飞自我！
                <w:br/>
                您的体验内容：
                <w:br/>
                NO.1沙漠摩托冲浪：专业驾驶员带你体验全地形摩托车沙漠冲浪的无限刺激；
                <w:br/>
                NO.2乐趣滑沙：无限次滑沙体验，记得带好你的滑沙板哦，既然来嗨，那就一定尽兴；
                <w:br/>
                NO.3网红合集：沙漠营地内有网红秋千、网红桥等多种娱乐设施，供游客拍照打卡，张张都是大片；
                <w:br/>
                NO.4沙漠骆驼拍照：来了沙漠游玩，没有骆驼是不完美的，给大家近距离接触骆驼的机会；
                <w:br/>
                特别提示：此项目为本团赠送项目，如因时间来不及或天气转凉等原因，无法参加，不用无退费；沙滩摩托、滑沙等以及娱乐活动均由沙漠基地提供，不用不退！
                <w:br/>
                独家赠送【宇航服拍照】身临其境地感受自己作为宇航员的样子，可摆出不同的姿势，体验宇航员的感觉并拍照留念。 
                <w:br/>
                （温馨提示：张掖前往敦煌，途径瓜州服务区休息，其中有小商贩售卖当地特产，请各位游客谨慎选择，此点不是本社安排的购物场所，有人购买纯属个人行为，如有投诉本社概不受理，报名时请仔细阅读行程，报名成功则默认同意此条款！）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敦煌—鸣沙山月牙泉---莫高窟
                <w:br/>
              </w:t>
            </w:r>
          </w:p>
          <w:p>
            <w:pPr>
              <w:pStyle w:val="indent"/>
            </w:pPr>
            <w:r>
              <w:rPr>
                <w:rFonts w:ascii="微软雅黑" w:hAnsi="微软雅黑" w:eastAsia="微软雅黑" w:cs="微软雅黑"/>
                <w:color w:val="000000"/>
                <w:sz w:val="20"/>
                <w:szCs w:val="20"/>
              </w:rPr>
              <w:t xml:space="preserve">
                早餐后，前往参观【莫高窟】（含B类门票，若A票未售完，需另现补差价138元/人或半价补48/人，3月出D类票另补40/人），莫高窟又名千佛洞，位于敦煌市区的东南侧。莫高窟的开凿得缘于一位法名乐僔的和尚。拥有大量的壁画、石窟、文物等，是全世界闻名的佛教艺术胜地。敦煌壁画总面积5万多平方米，包括敦煌莫高窟、西千佛洞、安西榆林窟等522个石窟历代壁画，在这里可以欣赏到规模浩大、内容丰富的石窟和壁画艺术，是游客来敦煌的必去之地。莫高窟以壁画和塑像而闻名。环顾莫高窟各个洞窟内，到处都画着佛像、飞天、伎乐、仙女等，有高达九层楼的坐像，也有十几厘米的小菩萨，数量众多，形态各异。
                <w:br/>
                AAAAA级景区【鸣沙山@月牙泉】（不含区间车20元/人，游览时间约3h）鸣沙山群峰环绕的一块绿色盆地中，有一泓碧水形如弯月，这就是月牙泉。历来水火不能相容，沙漠清泉难以共存。但是月牙泉就像一弯新月落在黄沙之中。泉水清凉澄明，味美甘甜，在沙山的怀抱中静静地躺了几千年。鸣沙山和月牙泉是大漠戈壁中一对孪生姐妹，“山以灵而故鸣，水以神而益秀”。游人无论从山顶鸟瞰，还是泉边畅游，都会骋怀神往。确有“鸣沙山怡性，月牙泉洗心”之感。
                <w:br/>
                独家赠送价值1880元/只【烤全羊】这里除了萧索的大漠，寂寥的笛声，还有春风不渡的玉门关，更有让人欲罢不能的西域美食。
                <w:br/>
                烤全羊： 
                <w:br/>
                1-8人安排团餐+烤羊腿 
                <w:br/>
                9-19人安排团餐+半只烤全羊 
                <w:br/>
                20人 安排团餐+一只烤全羊
                <w:br/>
                  特别提示：1、莫高窟需提前实名制预约，预约优惠限制如下：16周岁（含16岁）以下青少年以及60-69周岁老年人按半票预约（凭居民身份证或户口本）；70周岁以上老人按免票预约（凭本人居民身份证），但需支付10元讲解费，其余证件我处预约均无优惠，按全价票预约，敬请谅解！
                <w:br/>
                2、2021年莫高窟门票预订流程为每日6000张A类门票售磐后，方可预定B类票，因此产品包含莫高窟为B类门票，所有团期客人如遇B类票（参观4个洞窟）未发售，我社直接帮客人购买A类票（参观8个洞窟+2场数字电影），请客人自行现补差价138元/人，感谢您的配合，给您带来不便敬请谅解！
                <w:br/>
                3、旺季（7.8月）莫高窟门票紧张，提前预订期在30天以上的客人，我们默认为您预约普通票；提前预订期在30天以内（含32天），我们将尽力为您预约普通票，若普通票名额已满，我们会为您安排应急B类票，参观4个实体洞窟，如无法参观莫高窟，游览时间约莫高窟姊妹窟【西千佛洞】！
                <w:br/>
                4、莫高窟2016年实行实名制网上购票制度，如若取消预订则具体损失如下：如距预订参观时间15日以内（含15日）如退票收取票价的5%，距预订参观时间48小时以内（含48小时）24小时以上退票的，收取票价的10%的损失，距预订参观时间24小时以内（含24小时）退票的，收取票价的20%的损失，预订参观时间过期退票的，收取票价的50%的损失。
                <w:br/>
                5、团队参观必须严格按照莫高窟实际预约场次进行，当天同团游客参观莫高窟有可能会安排不同时间游览时间约，同时也会根据莫高窟的预约情况而调整行程，敬请配合。
                <w:br/>
                6、每年9月敦煌将择期召开文博会，莫高窟为保证文博会期间的政府接待任务临时关闭，此时参加敦煌的团队，如无法参观莫高窟，现退票面价格或游览时间约莫高窟姊妹窟【西千佛洞】！
                <w:br/>
                7、莫高窟遇不可抗力天气声明：莫高窟的对外开放受自然条件的高度影响。强降雨、强沙尘等不可抗力情况发生时将洞窟将停止对外开放，网络预约门票全额退款，已持门票游客可到售票处改签参观或退票退款。
                <w:br/>
                此政策为政府行为，报名时请仔细阅读此条款，不能作为投诉理由！
                <w:br/>
                温馨提示：
                <w:br/>
                1、沙漠活动时请保护好电子设备、摄像器材防止进沙，玩沙的时候一定要保管好自己的私人物品。以免造成损失；
                <w:br/>
                2、骑骆驼上鞍时请注意衣裤、身体不要被装备划破，以免造成损伤；
                <w:br/>
                3、因景区没有遮阳物，请注意防晒；
                <w:br/>
                4、沙漠建议穿戴鞋套进入，骑骆驼、滑沙、玩卡丁车等项目时一定要注意人身安全。骑骆驼上鞍时请注意衣裤、身体不要被装备划破，以免造成损伤；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敦煌—黑独山-翡翠湖-德令哈（单程600KM，行车约8h）
                <w:br/>
              </w:t>
            </w:r>
          </w:p>
          <w:p>
            <w:pPr>
              <w:pStyle w:val="indent"/>
            </w:pPr>
            <w:r>
              <w:rPr>
                <w:rFonts w:ascii="微软雅黑" w:hAnsi="微软雅黑" w:eastAsia="微软雅黑" w:cs="微软雅黑"/>
                <w:color w:val="000000"/>
                <w:sz w:val="20"/>
                <w:szCs w:val="20"/>
              </w:rPr>
              <w:t xml:space="preserve">
                早餐后乘车前往【黑独山】（含门票，游览时间约1小时）这座山以其独特的黑色岩石和荒凉的地貌而闻名，吸引着无数探险者和摄影爱好者前来探秘。黑独山的黑色岩石是其最显著的特征。这些岩石经过亿万年的风化作用，形成了各种奇特的形状，如同一座座黑色的雕塑，矗立在广袤的高原之上。在阳光的照射下，这些岩石更显得神秘而庄严，让人不禁对大自然的鬼斧神工产生深深的敬畏。此外，黑独山地区的地貌也极具特色，这里的地表崎岖不平，充满了各种奇特的地貌形态，如深邃的峡谷、陡峭的崖壁等，都是户外探险者梦寐以求的探险胜地。
                <w:br/>
                乘车前往【翡翠湖】（AAAA级景区，含门票，含区间车60元/人，游览时间约1小时）青海省海西州境内的一处绝美之地，声名鹊起的大柴旦翡翠湖以其宛若翡翠般颜色的湖水所形成的另一种天空之境般的美丽，吸引了各方游客纷至沓来。从上帝视角俯瞰整个湖面如同数颗碎裂的绿宝石一般引人注目，黑褐色的土地、白色的盐晶、蓝绿色的湖水、艳丽缤纷的色彩，惊艳你的眼球她是人迹罕至的真实秘境，没有地标，甚至当地人都甚少知她就是柴达木深处的绝世秘境！后抵达德令哈，随后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德令哈</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德令哈—茶卡盐湖-青海湖二郎剑—西宁/文迦牧场星空木屋酒店（约400公里，车程约6小时）
                <w:br/>
              </w:t>
            </w:r>
          </w:p>
          <w:p>
            <w:pPr>
              <w:pStyle w:val="indent"/>
            </w:pPr>
            <w:r>
              <w:rPr>
                <w:rFonts w:ascii="微软雅黑" w:hAnsi="微软雅黑" w:eastAsia="微软雅黑" w:cs="微软雅黑"/>
                <w:color w:val="000000"/>
                <w:sz w:val="20"/>
                <w:szCs w:val="20"/>
              </w:rPr>
              <w:t xml:space="preserve">
                早餐后乘车至茶卡镇前往AAAA级景区【茶卡盐湖天空壹号】（含单程小交通50元/人，游览约2H）位于青海省海西州乌兰县茶卡盐湖东部，紧邻109国道和京藏高速（G6），距离青海湖73公里，这里有若影若现的钻石沉水栈道、星月观景台、天境婚纱摄影基地、让您全方位的体验梦幻湖光意境，景区在空间布局上，分为入口形象展示、旅游综合服务、青盐文化感受、湿地观光以及创意文化五个功能和体验区域。
                <w:br/>
                赠送【茶卡盐湖-天空之镜旅拍】含一段集体40秒的小视频和两张集体合影照，柴达木盆地东段，有一面上帝遗落在人间的眼泪，用来复制世界的镜子，他叫茶卡盐湖，乘一列火车，掠过祁连山的雪，昆仑山的云，缓缓驶进一个梦境，你的终点站-天空之境，到了。梦境中，有猎猎作响的经幡，它每被风吹动一次，经文就被诵读一次，为你千千万万遍。
                <w:br/>
                赠送【茶卡盐湖盐雕制作】置身于“天空之镜”茶卡盐湖，您将邂逅一场自然与人文交融的视觉盛宴——世界最大户外盐雕艺术群。这里的每一座盐雕都以纯净的大青盐为原料，历经匠心雕琢，化作凝固的诗篇，诉说着高原千年的故事。亲手制作一份属于自己的盐雕，将这份纯净的艺术与祝福珍藏。  
                <w:br/>
                途径橡皮山，山在青海湖的西面，按地理位置归属，属于青海南山山系的一部分，这在青藏高原上已经算是很平常的高度了。因山上道路地基很软，极易下沉。象橡皮一样有弹性,因此而得名橡皮山。 橡皮山海拔4451米，比日月山(平均海拔约4000米)要高出许多。在青海湖与茶卡盐湖之间。
                <w:br/>
                途径黑马河，是青海湖环湖公路的起点，由此沿环湖公路走70公里可达著名的鸟岛，黑马河往鸟岛方向这一段，又被称为环湖西路，不少“暴走族”驴友或自行车迷，都选择从黑马河开始他们的环湖梦幻之旅。
                <w:br/>
                后前往AAAAA级景区-【青海湖二郎剑】（不含小交通120元，不含游船180/人，游览时间约2小时）感受中国醉美的湖泊青海湖的无穷魅力，这座中国内陆咸水湖泊，烟波浩渺，如诗如画，初见青海湖，就觉得她的蓝，摄人心魄，美轮美奂。后前往酒店办理入住。
                <w:br/>
                ●赠送【文迦牧场—星空秘境酒店】（4月15号后安排）“文迦”为藏语音译，意味守望者。站在文迦牧场最高的地方就可以看见青海湖，一片碧波接天地。如今的文迦牧场占地总面积800亩，目前建成160间融入了藏族元素的星空秘境酒店，还建设了文迦工匠文创中心、文迦餐饮中心、藏式家访中心、藏民族原始民居、露天篝火场、观景台、原生态牧场一系列游览及体验性设施。星空房整体设计采用独栋建设，结合了藏式建筑风格，以全景玻璃为建设主体，顶部开设局部观景玻璃，并结合生态环保理念，让游客晨观壮阔日出，夜览云海落霞，伴璀璨繁星入睡。
                <w:br/>
                ●赠送【文迦牧场—篝火烟花秀】（4月15号后安排）内容包括，藏族歌舞、藏族传统活动表演、在篝火晚会的表演中，演员会与游客有非常热烈、欢快的交互，一起跳起欢乐的锅庄，热情的为您献上洁白的哈达等等。在这里您可以感受地道的藏族人民的饮食和生活。让您体会不一样的生活。感受藏族姑娘和小伙子的热情。这是久居闹市，劳神案牍的都市人群难得一见的。（若因天气原因或景区调整取消将无退费、无任何补偿）
                <w:br/>
                ●赠送【高原酒吧】（4月15号后安排）每个房间内赠送2瓶啤酒，远离尘器，寻觅内心的宁静，在房间望着星空，喝着小酒，旅行中的小惬意。
                <w:br/>
                备注：1、因4.15之前天气寒冷导致室外水管结冰，期间无法安排草原星空独栋别墅，改住西宁4钻酒店，4.15之后班期保证入住，故赠送体验项目也无法参加，如因这个事情投诉本社一律不予受理，望周知！
                <w:br/>
                2、一定要带上偏光墨镜，天气晴朗的时候，阳光照在盐湖上，反射很强，会对眼睛造成一定伤害。盐湖最美的就是海天一色的倒影照了，盐湖深处是最佳拍摄点，拍摄时尽量静止不动，若一动倒影就糊了，拍照的时候注意安全。此外，最好带上一些鲜艳的衣服，这样拍摄效果会更佳。
                <w:br/>
                3、青海湖地处高原地区，平均海拔 3200 米，游览时注意不要剧烈活动、不要饮酒，部分游客初到高原，会有轻微的高原反应，主要症状是头痛、呼吸急促，对此不必惊慌，多饮水，好好休息，很快就可以适应。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西宁或文迦牧场独栋别墅酒店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西宁—塔尔寺—兰州（380KM,车程约5小时）
                <w:br/>
              </w:t>
            </w:r>
          </w:p>
          <w:p>
            <w:pPr>
              <w:pStyle w:val="indent"/>
            </w:pPr>
            <w:r>
              <w:rPr>
                <w:rFonts w:ascii="微软雅黑" w:hAnsi="微软雅黑" w:eastAsia="微软雅黑" w:cs="微软雅黑"/>
                <w:color w:val="000000"/>
                <w:sz w:val="20"/>
                <w:szCs w:val="20"/>
              </w:rPr>
              <w:t xml:space="preserve">
                早餐后赠送价值288元/人【藏式草原娱乐大礼包】（因天气原因，4月15号之后安排赠送）
                <w:br/>
                赠送【变装体验】化身为草原藏家主角，一键出大片。
                <w:br/>
                赠送【萌宠乐园】可以近距离接触到各种可爱的小动物，和小牛、小羊、牦牛等小动物拍照。
                <w:br/>
                赠送【藏式祈福】感受藏族人民传承千年的祈福文化，洗礼仪式、点酥油灯、挂五彩经幡。
                <w:br/>
                赠送【大力王】  自由组队比赛，体验有着悠久历史的运动，感受牧民的一种生活方式。
                <w:br/>
                赠送【投壶体验】体验古代时期人们的娱乐项目，感受“雅歌投壶”的乐趣。
                <w:br/>
                赠送【飞镖体验】体验藏式传统文化的丰厚底蕴。
                <w:br/>
                赠送【射箭体验】体验有着悠久历史的运动，感受牧民的一种生活方式。
                <w:br/>
                赠送【蹴鞠体验】自由组队比赛，体验有着悠久历史的运动，感受牧民的一种生活方式。
                <w:br/>
                赠送【捶丸体验】自由组队比赛，体验高原高尔夫。
                <w:br/>
                备注：因4.15之前天气寒冷导致室外水管结冰，无工作人员，故赠送藏式草原大礼包项目无法参加，如因这个事情投诉本社一律不予受理，望周知！
                <w:br/>
                后乘车前往藏传佛教格鲁派的创始人—宗喀巴大师的诞生地、黄教六大宗主寺之一AAAAA级景区【塔尔寺】（含讲解费和区间车，游览约 2小时）。塔尔寺是雪域伟大的导师、世界第二佛陀、藏传佛教格鲁派创始人宗喀巴大师的诞生地。藏语称“贡本贤巴林”（意为十万尊狮子吼佛像的弥勒寺）欣赏塔尔寺艺术三绝（壁画、堆绣、酥油花）感受神秘的藏传佛教。后前往酒店入住。 
                <w:br/>
                温馨提示：若火车硬卧返回，则此晚安排乘火车硬卧返回家乡，住火车上。
                <w:br/>
                备注：
                <w:br/>
                1、请保管好自己的随身物品，以免造成不必要的麻烦，游览青海湖时不要乱扔垃圾，保护好美丽的景色。 
                <w:br/>
                关于塔尔寺：
                <w:br/>
                *此注意事项为塔尔寺管理委员会重要通知，请勿触碰禁忌而被拒绝入寺参观或驱逐出寺。
                <w:br/>
                1.  塔尔寺拒绝穿超短裙、长裙、短裤等不庄重服装进入寺内参观。为了保险起见，请穿着过脚踝宽松无破洞长裤、长袖不漏肩膀、不漏脐上衣。
                <w:br/>
                2. 禁忌在整个寺院内抽烟喝酒。
                <w:br/>
                3. 禁忌触摸，乱动殿堂内的佛像，供品，法器等。
                <w:br/>
                4. 禁忌在僧人诵经，辩经等期间打闹喧哗。
                <w:br/>
                5. 禁忌攀缘佛塔，踩踏经幡等佛教标志和桑炉内焚烧不净物。
                <w:br/>
                6. 禁忌逆转佛塔经幡。
                <w:br/>
                7. 禁忌对着僧人和磕长头，转经筒的信徒拍照录像。
                <w:br/>
                8. 禁忌携带宠物进入参观。
                <w:br/>
                9. 禁忌乱涂乱画，随地吐痰，乱扔垃圾。
                <w:br/>
                10. 禁忌谈论不利于民族团结，宗教和谐的话题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兰州新区</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兰州-济南
                <w:br/>
              </w:t>
            </w:r>
          </w:p>
          <w:p>
            <w:pPr>
              <w:pStyle w:val="indent"/>
            </w:pPr>
            <w:r>
              <w:rPr>
                <w:rFonts w:ascii="微软雅黑" w:hAnsi="微软雅黑" w:eastAsia="微软雅黑" w:cs="微软雅黑"/>
                <w:color w:val="000000"/>
                <w:sz w:val="20"/>
                <w:szCs w:val="20"/>
              </w:rPr>
              <w:t xml:space="preserve">
                自由活动，中午12点酒店退房，后乘飞机或高铁二等座返济南，我们的西北之行就此画上圆满的句号！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【大交通】：济南-兰州往返机票或兰州高铁二等座； 
                <w:br/>
                【住宿】：全程优选网评四钻或同级酒店：1晚文迦牧场藏式星空木屋酒店（4月15号后安排木屋酒店）（其中一晚兰州市区4.8分及以上4钻，西宁往返客人不保证评分）。
                <w:br/>
                西北属于欠发达地区，酒店的硬件设施及服务意识相对落后，无法用发达地区的标准衡量。
                <w:br/>
                如行程提供标准无法满足您的入住要求，请定团时自补差价升级住宿标准。因旅游者主观要求标准不同，酒店未达到个人住宿要求标准的不属于旅游行程质量范畴。
                <w:br/>
                备注：旅行社有权根据实际情况调整酒店。若三人出游，安排三人间或亲子间或拼房不指定，免收单房差。
                <w:br/>
                【用餐】：7早餐（酒店含早，不吃不退）6正餐，正餐40/人，十人一桌，正餐八菜一汤，包含4大特色餐：张掖七彩宴、大漠烤全羊，汽锅鸡、缘聚藏餐）。景区一般地处偏远，餐标相对大城市较差，藏区海拔较高，米饭有夹生现象，团餐以蔬菜为主，不习惯者请提前自备佐食，因整体餐费不以个人用餐与否减少，自愿放弃用餐无费用可退，敬请谅解。
                <w:br/>
                【用车】：9人及以上升级陆地头等舱大商务，8人及以下升级1+1商务车，确保每人一个正座，接送站服务为拼车，接送站无导游。
                <w:br/>
                【门票】：景点首道大门票（除景区小交通及其它娱乐项目外）；  
                <w:br/>
                         温馨提示：本产品销售价格已享受门票优惠政策，故优惠退费也是按照旅行社协议打包价退费。
                <w:br/>
                【导游】：当地持证优秀导游服务（8人及以下司机兼向导）； 
                <w:br/>
                【保险说明】：旅行社责任险（旅游期间出险发生理赔以保险公司相关条款为准：非旅行社原因造成的各类意外伤害，产生费用由游客先行垫付，事后按照《旅游保险条例》进行赔付。因客人自身疾病产生的费用请自理，不属保险责任范畴）
                <w:br/>
                【赠送项目】：赠送项目为我社品牌建立，突出行程特色的促销回馈行为，是无附加条件的赠送，因不可抗力因素（包括时间、天气或政策原因）或自身原因不能正常参观，所有费用不退，不换等价项目]
                <w:br/>
                再不减少客人游览景点的前提下，我社导游根据实际情况有权调整行程景点先后顺序！
                <w:br/>
                【儿童】：儿童报价只含半价正餐+车位+导服+儿童机票，不含火车票、床位费、早餐及门票，超高产生费用当地现付。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1、个人消费及其他服务费（如酒店内洗衣、前往团队集中点出发的交通费、额外接送车、行李物品保管费、托运行李超重费等）。
                <w:br/>
                3、酒店押金，单房差或加床费用及自由活动期间的餐食费、交通费。
                <w:br/>
                4、报价不含火车上用餐，团友收费中含每人每天一床位，团队出现单男单女时，请补足房差，请团友配合及听从导游安排、协调住房，西北地区接待标准与沿海地区有一定差距，请团友予以谅解；
                <w:br/>
                5、儿童报价不含火车铺位及酒店床位、早餐及门票。
                <w:br/>
                6、因交通延误、取消等意外事件或战争、罢工、自然灾害等不可抗拒力导致的额外费用。
                <w:br/>
                7、因旅游者违约、自身过错、自身疾病导致的人身财产损失而额外支付的费用。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又见敦煌</w:t>
            </w:r>
          </w:p>
        </w:tc>
        <w:tc>
          <w:tcPr/>
          <w:p>
            <w:pPr>
              <w:pStyle w:val="indent"/>
            </w:pPr>
            <w:r>
              <w:rPr>
                <w:rFonts w:ascii="微软雅黑" w:hAnsi="微软雅黑" w:eastAsia="微软雅黑" w:cs="微软雅黑"/>
                <w:color w:val="000000"/>
                <w:sz w:val="20"/>
                <w:szCs w:val="20"/>
              </w:rPr>
              <w:t xml:space="preserve">自愿消费 不强制</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¥ 328.00</w:t>
            </w:r>
          </w:p>
        </w:tc>
      </w:tr>
      <w:tr>
        <w:trPr/>
        <w:tc>
          <w:tcPr/>
          <w:p>
            <w:pPr>
              <w:pStyle w:val="indent"/>
            </w:pPr>
            <w:r>
              <w:rPr>
                <w:rFonts w:ascii="微软雅黑" w:hAnsi="微软雅黑" w:eastAsia="微软雅黑" w:cs="微软雅黑"/>
                <w:color w:val="000000"/>
                <w:sz w:val="20"/>
                <w:szCs w:val="20"/>
              </w:rPr>
              <w:t xml:space="preserve">敦煌盛典</w:t>
            </w:r>
          </w:p>
        </w:tc>
        <w:tc>
          <w:tcPr/>
          <w:p>
            <w:pPr>
              <w:pStyle w:val="indent"/>
            </w:pPr>
            <w:r>
              <w:rPr>
                <w:rFonts w:ascii="微软雅黑" w:hAnsi="微软雅黑" w:eastAsia="微软雅黑" w:cs="微软雅黑"/>
                <w:color w:val="000000"/>
                <w:sz w:val="20"/>
                <w:szCs w:val="20"/>
              </w:rPr>
              <w:t xml:space="preserve">自愿消费 不强制</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¥ 238.00</w:t>
            </w:r>
          </w:p>
        </w:tc>
      </w:tr>
      <w:tr>
        <w:trPr/>
        <w:tc>
          <w:tcPr/>
          <w:p>
            <w:pPr>
              <w:pStyle w:val="indent"/>
            </w:pPr>
            <w:r>
              <w:rPr>
                <w:rFonts w:ascii="微软雅黑" w:hAnsi="微软雅黑" w:eastAsia="微软雅黑" w:cs="微软雅黑"/>
                <w:color w:val="000000"/>
                <w:sz w:val="20"/>
                <w:szCs w:val="20"/>
              </w:rPr>
              <w:t xml:space="preserve">乐动敦煌</w:t>
            </w:r>
          </w:p>
        </w:tc>
        <w:tc>
          <w:tcPr/>
          <w:p>
            <w:pPr>
              <w:pStyle w:val="indent"/>
            </w:pPr>
            <w:r>
              <w:rPr>
                <w:rFonts w:ascii="微软雅黑" w:hAnsi="微软雅黑" w:eastAsia="微软雅黑" w:cs="微软雅黑"/>
                <w:color w:val="000000"/>
                <w:sz w:val="20"/>
                <w:szCs w:val="20"/>
              </w:rPr>
              <w:t xml:space="preserve">自愿消费 不强制</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¥ 298.00</w:t>
            </w:r>
          </w:p>
        </w:tc>
      </w:tr>
      <w:tr>
        <w:trPr/>
        <w:tc>
          <w:tcPr/>
          <w:p>
            <w:pPr>
              <w:pStyle w:val="indent"/>
            </w:pPr>
            <w:r>
              <w:rPr>
                <w:rFonts w:ascii="微软雅黑" w:hAnsi="微软雅黑" w:eastAsia="微软雅黑" w:cs="微软雅黑"/>
                <w:color w:val="000000"/>
                <w:sz w:val="20"/>
                <w:szCs w:val="20"/>
              </w:rPr>
              <w:t xml:space="preserve">青海湖游船</w:t>
            </w:r>
          </w:p>
        </w:tc>
        <w:tc>
          <w:tcPr/>
          <w:p>
            <w:pPr>
              <w:pStyle w:val="indent"/>
            </w:pPr>
            <w:r>
              <w:rPr>
                <w:rFonts w:ascii="微软雅黑" w:hAnsi="微软雅黑" w:eastAsia="微软雅黑" w:cs="微软雅黑"/>
                <w:color w:val="000000"/>
                <w:sz w:val="20"/>
                <w:szCs w:val="20"/>
              </w:rPr>
              <w:t xml:space="preserve">自愿消费 不强制</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¥ 180.00</w:t>
            </w:r>
          </w:p>
        </w:tc>
      </w:tr>
      <w:tr>
        <w:trPr/>
        <w:tc>
          <w:tcPr/>
          <w:p>
            <w:pPr>
              <w:pStyle w:val="indent"/>
            </w:pPr>
            <w:r>
              <w:rPr>
                <w:rFonts w:ascii="微软雅黑" w:hAnsi="微软雅黑" w:eastAsia="微软雅黑" w:cs="微软雅黑"/>
                <w:color w:val="000000"/>
                <w:sz w:val="20"/>
                <w:szCs w:val="20"/>
              </w:rPr>
              <w:t xml:space="preserve">青海湖马车</w:t>
            </w:r>
          </w:p>
        </w:tc>
        <w:tc>
          <w:tcPr/>
          <w:p>
            <w:pPr>
              <w:pStyle w:val="indent"/>
            </w:pPr>
            <w:r>
              <w:rPr>
                <w:rFonts w:ascii="微软雅黑" w:hAnsi="微软雅黑" w:eastAsia="微软雅黑" w:cs="微软雅黑"/>
                <w:color w:val="000000"/>
                <w:sz w:val="20"/>
                <w:szCs w:val="20"/>
              </w:rPr>
              <w:t xml:space="preserve">自愿消费 不强制</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¥ 40.00</w:t>
            </w:r>
          </w:p>
        </w:tc>
      </w:tr>
      <w:tr>
        <w:trPr/>
        <w:tc>
          <w:tcPr/>
          <w:p>
            <w:pPr>
              <w:pStyle w:val="indent"/>
            </w:pPr>
            <w:r>
              <w:rPr>
                <w:rFonts w:ascii="微软雅黑" w:hAnsi="微软雅黑" w:eastAsia="微软雅黑" w:cs="微软雅黑"/>
                <w:color w:val="000000"/>
                <w:sz w:val="20"/>
                <w:szCs w:val="20"/>
              </w:rPr>
              <w:t xml:space="preserve">青海湖小火车</w:t>
            </w:r>
          </w:p>
        </w:tc>
        <w:tc>
          <w:tcPr/>
          <w:p>
            <w:pPr>
              <w:pStyle w:val="indent"/>
            </w:pPr>
            <w:r>
              <w:rPr>
                <w:rFonts w:ascii="微软雅黑" w:hAnsi="微软雅黑" w:eastAsia="微软雅黑" w:cs="微软雅黑"/>
                <w:color w:val="000000"/>
                <w:sz w:val="20"/>
                <w:szCs w:val="20"/>
              </w:rPr>
              <w:t xml:space="preserve">自愿消费 不强制</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鸣沙山月牙泉电瓶车</w:t>
            </w:r>
          </w:p>
        </w:tc>
        <w:tc>
          <w:tcPr/>
          <w:p>
            <w:pPr>
              <w:pStyle w:val="indent"/>
            </w:pPr>
            <w:r>
              <w:rPr>
                <w:rFonts w:ascii="微软雅黑" w:hAnsi="微软雅黑" w:eastAsia="微软雅黑" w:cs="微软雅黑"/>
                <w:color w:val="000000"/>
                <w:sz w:val="20"/>
                <w:szCs w:val="20"/>
              </w:rPr>
              <w:t xml:space="preserve">自愿消费 不强制</w:t>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鸣沙山月牙泉骑骆驼</w:t>
            </w:r>
          </w:p>
        </w:tc>
        <w:tc>
          <w:tcPr/>
          <w:p>
            <w:pPr>
              <w:pStyle w:val="indent"/>
            </w:pPr>
            <w:r>
              <w:rPr>
                <w:rFonts w:ascii="微软雅黑" w:hAnsi="微软雅黑" w:eastAsia="微软雅黑" w:cs="微软雅黑"/>
                <w:color w:val="000000"/>
                <w:sz w:val="20"/>
                <w:szCs w:val="20"/>
              </w:rPr>
              <w:t xml:space="preserve">自愿消费 不强制</w:t>
            </w:r>
          </w:p>
        </w:tc>
        <w:tc>
          <w:tcPr/>
          <w:p>
            <w:pPr>
              <w:pStyle w:val="indent"/>
            </w:pPr>
            <w:r>
              <w:rPr>
                <w:rFonts w:ascii="微软雅黑" w:hAnsi="微软雅黑" w:eastAsia="微软雅黑" w:cs="微软雅黑"/>
                <w:color w:val="000000"/>
                <w:sz w:val="20"/>
                <w:szCs w:val="20"/>
              </w:rPr>
              <w:t xml:space="preserve">50 分钟</w:t>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鸣沙山滑沙</w:t>
            </w:r>
          </w:p>
        </w:tc>
        <w:tc>
          <w:tcPr/>
          <w:p>
            <w:pPr>
              <w:pStyle w:val="indent"/>
            </w:pPr>
            <w:r>
              <w:rPr>
                <w:rFonts w:ascii="微软雅黑" w:hAnsi="微软雅黑" w:eastAsia="微软雅黑" w:cs="微软雅黑"/>
                <w:color w:val="000000"/>
                <w:sz w:val="20"/>
                <w:szCs w:val="20"/>
              </w:rPr>
              <w:t xml:space="preserve">自愿消费 不强制</w:t>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¥ 25.00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由于旅游产品的特殊性，不同时间、不同地区、不同人数等报名都可能存在价格差异，就像同一个航班上的客人机票价格也都不可能一样。我公司不接受因同团客人价格差异而出现的投诉，凡报名参团者视为接受此条。同时散拼团也有可能出现几款不同产品同车的情况，不同公司及门店销售政策及优惠政策也可能不一样，我公司不接受到当地后因不同产品优惠幅度不一样而出现的投诉或要求更换产品，报名时视为接受此条。我社不再做任何投诉解释处理，敬请谅解！ 
                <w:br/>
                1、青海，甘肃酒店标准比南方城市偏低，请旅游者提前做好心理准备。如遇旺季酒店资源紧张或政府临时征用等特殊情况，我社有权调整为同等级标准酒店。酒店的退房时间为中午的12:00，返程为晚班机的旅游者可把行李寄存在酒店前台后自由活动或自行开钟点房休息。我司默认安排双床，夫妻情侣可根据房态免费申请大床，需要报名时确认申请，不保证安排。且酒店以当天入住为准，不提前指定酒店。行程报价中所含房费按双人标准间/2人核算。如要求三人间或加床，需视入住酒店房型及预订情况而定。通常酒店标准间内加床为钢丝床或床垫等非标准床。
                <w:br/>
                2、旅行社旅游产品中所包含的硬卧火车票，如遇旺季火车票紧张或申请软卧（客人自行补差价）。请成人（16周岁以上）带好有效的证件（身份证），儿童带好户口本；
                <w:br/>
                3、我们承诺绝不减少餐标，且各团队餐厅菜式比较雷同，餐未必能达到亲的要求，建议您可自带些咸菜或辣椒酱等佐餐。旅游期间切勿吃生食，不可光顾路边无牌照摊档，忌暴饮暴食，应多喝开水，多吃蔬菜水果，少抽烟，少喝酒。因私自食用不洁食品引起的肠胃疾病，旅行社不承担经济赔偿责任。
                <w:br/>
                 4、行程中旅游用车由旅游汽车中心统一调度，保证一人一正座（26座以下旅游车无行李箱）。且旅游车队属于调度中心统一负责，不归旅行社管理，如果遇到司机细节服务不够完美地方，敬请您谅解。抵达兰州前24小时内取消合同的游客（如因航班或火车延误无法抵达等），需扣除已经产生的旅游车位费及合同约定的火车票费用。
                <w:br/>
                5、如遇人力不可抗拒因素（台风、暴雨、检修等）或政策性调整导致无法游览的景点和项目，我社有权取消或更换为其它等价景点或项目,赠送景点和项目费用不退，并有权将景点及住宿顺序做相应调整；出游过程中，如产生退费情况，以退费项目旅行社折扣价为依据，均不以挂牌价为准。如部分景区及酒店为方便旅游者有自设的商场及购物场所，并非我社安排的旅游购物店，此类投诉我社无法受理，敬请谅解；
                <w:br/>
                6、青海省海拔较高，请尽量避免剧烈运动，如稍有不适，请尽快告知导游，我们会根据客人身体情况做相应处理，旅游需尽量穿旅游鞋，应避免穿皮鞋、高跟鞋。为防止旅途中水土不服，建议旅游者应自备一些晕车、头痛的药或冲剂等常用药品以备不时之需，切勿随意服用他人提供的药品。
                <w:br/>
                 7、请避免离团活动，如确有需要，请提前以短信或书面方式通报导游，并在约定时间内准时归队。对于存在安全隐患，治安不理想的地区，请游客避免前往。自由活动期间请结伴而行，避免单独行动。非本公司组织安排的游览活动，旅游者自行承担风险。由此发生的损失及纠纷，由旅游者自行承担和解决，旅行社不承担任何责任。夜间或自由活动期间宜结伴同行并告知导游，记好导游手机号备用，注意人身和财物安全。贵重物品可寄存在酒店前台保险柜，下榻的酒店的名称位置也要记牢，不要随便相信陌生人，特别是三轮摩托车、街头发小广告者，天下没有免费的午餐。
                <w:br/>
                8、文明旅游、文明出行，自觉爱护景区的花草树木和文物古迹，不随意在景区、古迹上乱涂乱画、不乱丢垃圾、尊重当地少数民族风俗等。很多景区和酒店周边有小摊小贩，如无意购买请不要与其讲价还价，一旦讲好价格不购买的话容易产生矛盾。出游请保持平常的心态，遇事切勿急躁，大家互相体谅、互相帮助。
                <w:br/>
                9、请配合导游如实填写当地《游客意见书》，游客的投诉诉求以在青海，甘肃当地，旅游者自行填写的意见单为主要依据。不填或虚填者归来后的投诉将不予受理，如在行程进行中对旅行社的服务标准有异议，请尽量在当地解决。如在旅游期间在当地解决不了，可在当地备案，提醒：旅游投诉时效为返回出发地起30天内有效。
                <w:br/>
                10、敦煌娱乐活动丰富，滑沙、骆驼等；除了我们行程中包含的景点外，您在自由活动休息的时候也可以自行参加导游推荐的另付费娱乐项目（价格请您参考行程自费项目表）。并提前告知，由导游根据最佳时间进行合理安排，不给旅游留下遗憾。
                <w:br/>
                11、该产品报价为综合优惠价格，持军官证、导游证、记者证、教师证等证件不能减免门票费用；
                <w:br/>
                12、行程中标注的时间可能因堵车、排队等情况有所不同；部分景区团队旅游可能会排队等候，因等候而延误或减少游览时间，游客请谅解并配合。因排队引发投诉旅行社无法受理。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2025-06-10T00:08:25+08:00</dcterms:created>
  <dcterms:modified xsi:type="dcterms:W3CDTF">2025-06-10T00:08:25+08:00</dcterms:modified>
</cp:coreProperties>
</file>

<file path=docProps/custom.xml><?xml version="1.0" encoding="utf-8"?>
<Properties xmlns="http://schemas.openxmlformats.org/officeDocument/2006/custom-properties" xmlns:vt="http://schemas.openxmlformats.org/officeDocument/2006/docPropsVTypes"/>
</file>