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成都总动员（草堂派）成都双飞6日游行程单</w:t>
      </w:r>
    </w:p>
    <w:p>
      <w:pPr>
        <w:jc w:val="center"/>
        <w:spacing w:after="100"/>
      </w:pPr>
      <w:r>
        <w:rPr>
          <w:rFonts w:ascii="微软雅黑" w:hAnsi="微软雅黑" w:eastAsia="微软雅黑" w:cs="微软雅黑"/>
          <w:sz w:val="20"/>
          <w:szCs w:val="20"/>
        </w:rPr>
        <w:t xml:space="preserve">熊猫基地、三星堆/金沙遗址、都江堰 水利探索研学活动、宽窄巷子、杜甫草堂、武侯祠、锦里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SC1747968510TZ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【精华景点】：都江堰&amp;amp;水利探索研学活动/熊猫基地/三星堆or金沙遗址/杜甫草堂&amp;amp;草堂派/宽窄巷子/武侯祠/锦里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都江堰&amp;水利探索研学活动-仰天窝-成都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午餐享用熊猫宴。
                <w:br/>
                水利探索研学活动主要由【马槎、竹笼文化体验】【川剧非遗课程】【古城文化游览】这三个主题组成。
                <w:br/>
                【马槎、竹笼文化体验】马槎（又称杩槎）和竹笼这两种看似简单的工具，却在都江堰的修建与维护中发挥了至关重要的作用。由专业导师和非遗传承人带领体验杩槎、竹笼的制作，在现场通过观看非遗匠人讲解竹笼的由来、作用和制作方式和手把手传授，深度了解古人怎样制作传统的治水工具。
                <w:br/>
                【川剧非遗课程】可DIY制作川剧脸谱，导师讲解川剧的历史发展，带领学生DIY制作川剧脸谱，学生完成属于自己独一无二的川剧脸谱，感受不一样的非遗文化，制作好的脸谱可带回收藏；可互动欣赏新派川剧，演绎故事包括《穆桂英》《白蛇传》等经典故事盖碗茶表演，川剧变脸；零距离互动现场，茶艺老师现场邀请台下观众上台，教授长嘴壶各种倒茶动作，变脸老师现场到台下与观众近距离互动，展示高超的变脸技艺。
                <w:br/>
                【古城文化游览-自拍熊猫】南桥是南街与复兴街之间的一座雄伟壮丽的廊式古桥；西街有着几百年历史的古街，是典型的茶马古道，也被誉为古代茶马道上的一街；文庙现存建筑为清代重建遗存，由棂星门、泮池、大成殿、名宦祠、乡贤祠、崇圣祠、礼器库、东西庑、尊经阁、魁星阁等构成，建筑面积8700余平方米，也是成都地区规模最大，建筑最完整的县级文庙；自拍熊猫是位于位于都江堰市核心区域，是仰天窝广场的建筑，这只长26米、重130吨的“熊猫”慵懒躺卧，手持自拍杆，造型憨态可掬，象征成都的悠闲文化与现代生活的趣味结合，迅速成为网红打卡地，尤其受年轻游客与亲子家庭喜爱，仰天窝广场不仅是都江堰的文化新名片，更是一座承载在地精神、激活城市活力的开放式舞台，邀您在此留下与天府之国的独特记忆！
                <w:br/>
                温馨提示：
                <w:br/>
                1.由于都江堰扶梯40元/人、观光车耳麦30元/人。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返回成都酒店休息。
                <w:br/>
                温馨提示：
                <w:br/>
                1.由于三星堆未对旅行社开放团队票渠道，如我社未买到三星堆门票则调整为游览金沙遗址【不含语音讲解器30元/人】。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成都-宽窄巷子-杜甫草堂&amp;草堂派-武侯祠-锦里
                <w:br/>
              </w:t>
            </w:r>
          </w:p>
          <w:p>
            <w:pPr>
              <w:pStyle w:val="indent"/>
            </w:pPr>
            <w:r>
              <w:rPr>
                <w:rFonts w:ascii="微软雅黑" w:hAnsi="微软雅黑" w:eastAsia="微软雅黑" w:cs="微软雅黑"/>
                <w:color w:val="000000"/>
                <w:sz w:val="20"/>
                <w:szCs w:val="20"/>
              </w:rPr>
              <w:t xml:space="preserve">
                早餐后统一前往【宽窄巷子】老成都的烟火，新成都的腔调。青砖黛瓦间，藏着康熙年间的少城记忆；梧桐院落里，飘着新派成都的咖啡香气。这里是宽窄巷子——成都的慢生活博物馆，一半是历史，一半是潮流。
                <w:br/>
                【杜甫草堂】是中国唐代大诗人杜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NPC演绎重现杜甫人生的重要时刻!第三，诗歌剖析，讲述语文课本之上的真实。遇见他人生中最重要的家人、挚友、仇敌，在欢快的戏剧演义中，了解真实的杜甫，理解深刻的杜诗。
                <w:br/>
                午餐品尝四川火锅，一边涮火锅一边看川剧变脸（川剧变脸表演属于赠送项目，如遇不可抗力因素/停演/客人未去观看，无费用可退，敬请理解）。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位于中国成都的锦里古街一年四季都很美丽。不过，要领略这个地区的魅力，没有比中国传统节日春节更好的时机了。春节期间，当地人会用有仪式感的装饰性图案点亮街道，让街景变得极为漂亮。作为成都必逛景点 锦里在年味这方面下了功夫 进门就是漫天灯笼，古街不乏众多传统小摊，深处还有巨宽敞的年味广场。
                <w:br/>
                结束游览返回酒店休息（如需夜游锦里，请自行返回酒店）。
                <w:br/>
                温馨提示：
                <w:br/>
                1、游览古建筑群时注意自身安全，注意防火防盗，博物馆内禁止吸烟，拍照请关闭闪光灯。
                <w:br/>
                2、古街巷道人多繁杂，游客游览时请保护好自身财产安全，购买纪念品时请理智消费。
                <w:br/>
                3、成都空气湿润，夏季多雨，请您特别注意舒适的运动鞋。
                <w:br/>
                4、此产品绝不进购物店，请监督导游工作，并慎重选择小商小贩兜售物品。
                <w:br/>
                5、建议不要预订行程当日返程的火车票或飞机票。
                <w:br/>
                6、早上出发时间根据旅游淡旺季作灵活调整。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成都全天自由行
                <w:br/>
              </w:t>
            </w:r>
          </w:p>
          <w:p>
            <w:pPr>
              <w:pStyle w:val="indent"/>
            </w:pPr>
            <w:r>
              <w:rPr>
                <w:rFonts w:ascii="微软雅黑" w:hAnsi="微软雅黑" w:eastAsia="微软雅黑" w:cs="微软雅黑"/>
                <w:color w:val="000000"/>
                <w:sz w:val="20"/>
                <w:szCs w:val="20"/>
              </w:rPr>
              <w:t xml:space="preserve">
                推荐成都自由行可以这么玩：
                <w:br/>
                人民公园“盖碗茶”or太古里大慈茶社or青羊宫“喝坝坝茶”、建设路美食巷-四川传统小吃集（担担面、夫妻肺片、龙抄手、韩包子、钟水饺、三大炮、赖汤圆、九尺板鸭等）or鸡毛店/陶德砂锅/肉桂厨房、耍都撸串。前往游览成都文化地标东郊记忆打卡、琴台路夜景、太古里街拍/IFS楼顶熊猫头合影……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往返经济舱机票含税；（团队机票一经出票，不得退改签）（失信被执行人/限制高消费人群不得乘机，请报名前据实告知，如隐瞒一经确认视为出票，机票全损，请游客自行承担损失）
                <w:br/>
                车辆	陆地头等舱保姆车：2+1布局皮沙发座椅，可坐可半躺，空间宽敞豪华，随车配备USB充电接口；
                <w:br/>
                接送机/站为小车、一单一接、不拼不等。
                <w:br/>
                门票	都江堰&amp;水利探索研学活动/熊猫基地/三星堆or金沙遗址/杜甫草堂&amp;草堂派/武侯祠
                <w:br/>
                用餐	全程5酒店早餐3特色午餐（正餐餐标30元/人、升级1顿川剧变脸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成都携程3钻参考酒店：金立方/宜必思/名城/喆啡/泽润/艺家风格/泰逸/泰平崇丽/金地/凯宾轻奢/蝶来花半/夏都或同级
                <w:br/>
                可加钱升级携程4钻：
                <w:br/>
                成都携程4钻参考酒店：锦城罗曼紫薇/曼居/戴尔蒙/美丽华/蓉城映象/艺家城市/和颐至尚/桔子酒店/维也纳国际/丽呈/宜尚西南交大/艾克美雅阁/青桐城市/峨眉雪芽/春天/英联金盛或同级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自愿消费：都江堰扶梯40、观光车耳麦30；熊猫基地耳麦10观光车30、三星堆/金沙遗址耳麦30；武侯祠耳麦10、杜甫草堂耳麦10。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门优	温馨提示：优免区间指游客进景区的时间
                <w:br/>
                优惠退100元/人（都江堰20+熊猫基地20+三星堆/金沙遗址20+武侯祠20+杜甫草堂20）
                <w:br/>
                免票退200元/人（都江堰40+熊猫基地40+三星堆/金沙遗址40+武侯祠40+杜甫草堂40）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2025-06-03T05:00:19+08:00</dcterms:created>
  <dcterms:modified xsi:type="dcterms:W3CDTF">2025-06-03T05:00:19+08:00</dcterms:modified>
</cp:coreProperties>
</file>

<file path=docProps/custom.xml><?xml version="1.0" encoding="utf-8"?>
<Properties xmlns="http://schemas.openxmlformats.org/officeDocument/2006/custom-properties" xmlns:vt="http://schemas.openxmlformats.org/officeDocument/2006/docPropsVTypes"/>
</file>