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【俊美华山】西安 双高4日游行程单</w:t>
      </w:r>
    </w:p>
    <w:p>
      <w:pPr>
        <w:jc w:val="center"/>
        <w:spacing w:after="100"/>
      </w:pPr>
      <w:r>
        <w:rPr>
          <w:rFonts w:ascii="微软雅黑" w:hAnsi="微软雅黑" w:eastAsia="微软雅黑" w:cs="微软雅黑"/>
          <w:sz w:val="20"/>
          <w:szCs w:val="20"/>
        </w:rPr>
        <w:t xml:space="preserve">兵马俑、华清宫、千古情、华山、大唐不夜城、大慈恩寺、钟鼓楼广场、回民街双飞4/双高4/双动5日游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SX1747634771ok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【俊美华山】
                <w:br/>
                <w:br/>
                <w:br/>
                兵马俑、华清宫、千古情、华山、大唐不夜城、大慈恩寺、钟鼓楼广场、回民街双飞4/双高4/双动5日游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济南-西安
                <w:br/>
              </w:t>
            </w:r>
          </w:p>
          <w:p>
            <w:pPr>
              <w:pStyle w:val="indent"/>
            </w:pPr>
            <w:r>
              <w:rPr>
                <w:rFonts w:ascii="微软雅黑" w:hAnsi="微软雅黑" w:eastAsia="微软雅黑" w:cs="微软雅黑"/>
                <w:color w:val="000000"/>
                <w:sz w:val="20"/>
                <w:szCs w:val="20"/>
              </w:rPr>
              <w:t xml:space="preserve">
                全国各地游客抵达“十三朝古都”——西安，当地专职人员将送您至下榻酒店入住休息；若时间充裕可自行安排自由活动。
                <w:br/>
                温馨提示：
                <w:br/>
                1.为确保工作人员能畅通联系到您，请确保抵达后手机保持开机状态。
                <w:br/>
                2.接送机，接送高铁、火车为我公司赠送服务内容，未产生不做任何退费。
                <w:br/>
                3.到达酒店后请根据时间自行安排活动；我公司导游会于21点前电话通知次日的集合时
                <w:br/>
                间（晚班机有可能延后通知）。当日无导游服务；任何情况均请拔打24小时紧急联系
                <w:br/>
                人电话。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 兵马俑 - 华清池-西安千古情
                <w:br/>
              </w:t>
            </w:r>
          </w:p>
          <w:p>
            <w:pPr>
              <w:pStyle w:val="indent"/>
            </w:pPr>
            <w:r>
              <w:rPr>
                <w:rFonts w:ascii="微软雅黑" w:hAnsi="微软雅黑" w:eastAsia="微软雅黑" w:cs="微软雅黑"/>
                <w:color w:val="000000"/>
                <w:sz w:val="20"/>
                <w:szCs w:val="20"/>
              </w:rPr>
              <w:t xml:space="preserve">
                早餐后，乘车前往临潼（车程约1 小时），游览世界第八大奇迹，西安游必看的震撼【秦·兵马俑】（游览约 2.5 小时，电瓶车5-15元/人自愿消费）； 八千多件威武的秦俑武士，数万件青铜兵器，所向披靡的帝国之师，聚集在地下两千年，最终成为人类文明的巨大遗产。这里不仅有历史·文明·艺术·制度·阶级，更有神奇与无限的遐想......这里是中国第一个大一统帝国的真实呈现。中餐后继续游览【华清池】（游览约1.5小时，电瓶车20元/人，索道往返60元/人自愿消费）；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随后欣赏大型歌舞演出《西安千古情》（赠送项目，不去不退费）一座长安城，半部中国史，沉浸式地感受一场艺术盛宴，了解西安最辉煌历史时期的文化传奇。后乘车赴华山脚下，抵达后享用晚餐，后入住酒店休息。
                <w:br/>
                【特别安排】：
                <w:br/>
                中餐特色餐厅，品味美食文化盛宴--《秦宴》
                <w:br/>
                2.赠送兵马俑华清池双景区讲解耳麦(不用费用不退)
                <w:br/>
                【自费项目】：（不参加自费需等待，不愿意等待可自由活动或自行返回，费用请自理）
                <w:br/>
                1.《驼铃传奇》品味异域风情、聆听华夏回响，会跑的大型实景演艺（自理 298元起，演出约 70 分钟）
                <w:br/>
                2.《复活的军团》中国首部实景沉浸式多媒体战争史诗剧（自理268元，演出约70 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 - 大唐不夜城
                <w:br/>
              </w:t>
            </w:r>
          </w:p>
          <w:p>
            <w:pPr>
              <w:pStyle w:val="indent"/>
            </w:pPr>
            <w:r>
              <w:rPr>
                <w:rFonts w:ascii="微软雅黑" w:hAnsi="微软雅黑" w:eastAsia="微软雅黑" w:cs="微软雅黑"/>
                <w:color w:val="000000"/>
                <w:sz w:val="20"/>
                <w:szCs w:val="20"/>
              </w:rPr>
              <w:t xml:space="preserve">
                早餐后集合乘车前往【华山景区】（游览约5-6小时）。华山是中华民族的圣山。中华之"华"源于华山,由此华山有了"华夏之根"之称。华山也是中国著名的五岳之一，被誉为“奇险天下第一山”，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
                <w:br/>
                之后游览西安网红打卡地【大唐不夜城】（约1.5小时）。大唐不夜城以盛唐文化为背景，以唐风元素为主线打造的精美街区，邂逅不倒翁小姐姐，观看亚洲最大音乐喷泉等，穿越盛唐文化街区，体验各类唐文化主题节目。后回送酒店。
                <w:br/>
                【温馨提示】：
                <w:br/>
                1、因华山索道现有两条(北峰索道和西峰索道)，根据个人体力以及喜好选择乘坐，有以
                <w:br/>
                三种乘坐方式供游客选择【三选一，报价不含需自理】
                <w:br/>
                （1）北峰往返150元/人，进山车40元/人
                <w:br/>
                （2）西峰往返280元/人，进山车80元/人
                <w:br/>
                （3）西峰上行北峰下行220元/人，进山车60元/人
                <w:br/>
                2、特别赠送：具有智能导览、精准定位、一键求助、双向通话的旅途管家。爬山自古讲究走路不看景，看景不走路，这款自带GPS导航定位讲解器，涵盖华山180个定位讲解，内容丰富有趣，既让您爬山看景两不误，又让您与导游随时沟通零距离，轻松体验奇险华山，给您留下美好回忆！！！
                <w:br/>
                【特别注意】：
                <w:br/>
                1.由于职业的身体承受因素，导游带您乘索道上山，讲解并交代注意事项后，将由您在山上自由选择路线爬山，导游在山下约定的时间、地点等候集合。
                <w:br/>
                2.导览器
                <w:br/>
                3.由于大唐不夜城街区特殊性，我社将安排客人自由活动，预留浏览时间 1.5小时，之后回送酒店。客人也可根据自身游览时间，超出时间自行返回酒店。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大慈恩寺-钟鼓楼广场-回民街-送站
                <w:br/>
              </w:t>
            </w:r>
          </w:p>
          <w:p>
            <w:pPr>
              <w:pStyle w:val="indent"/>
            </w:pPr>
            <w:r>
              <w:rPr>
                <w:rFonts w:ascii="微软雅黑" w:hAnsi="微软雅黑" w:eastAsia="微软雅黑" w:cs="微软雅黑"/>
                <w:color w:val="000000"/>
                <w:sz w:val="20"/>
                <w:szCs w:val="20"/>
              </w:rPr>
              <w:t xml:space="preserve">
                早餐后，游览千年古刹之皇家寺院【大慈恩寺】（约1小时），拂尘净心，守望长安1300余年的大雁塔就坐落于此（如需登塔25元/人自理）。自唐代以来，文人墨客金榜题名加官进爵后，多到大慈恩寺礼佛。后来代代效仿，为求功成名就，提前祈愿，逐渐形成了雁塔题名祈福开运的风俗。后乘车至西安市中心——钟鼓楼广场，西安著名的坊上美食文化街区【回民街】（约1小时），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【温馨提示】：乘坐火车的游客建议预定14:00之后的车次；乘坐高铁的游客建议预定15:00之后的车次；乘坐飞机的游客建议预定16:00之后的航班。
                <w:br/>
                【补充说明】
                <w:br/>
                在不减少景点的前提下，我司导游可根据当天景点的具体情况调整景点参观先后顺序。
                <w:br/>
                如遇不可抗力的因素导致景区无法参观，或沿黄公路无法通行，不接受任何赔偿责任。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1、交通：济南-西安往返高铁
                <w:br/>
                2、用车：全程正规营运空调旅游车（6人以下司兼导，正规持证导游可讲解），根据人数安排车型，保证一人一正座，不提供座次要求。
                <w:br/>
                3、住宿：全程入住3晚携程4钻酒店，每成人每晚一个床位，入住双人标间。因旅游者主观要求标准不同，酒店未达到个人住宿要求标准的不属于旅游行程质量范畴。如行程提供标准无法满足您的入住要求，可补差价升级酒店标准。
                <w:br/>
                4、用餐：3早3正，（早餐为酒店早餐，正餐餐标：30元/人，特色餐：秦宴）团队用餐，如客人放弃，餐费不退，敬请谅解；
                <w:br/>
                5、门票：景点首道门票（索道、环保车、园中园门票及自理项目除外）；注：本产品线路已按景区门票优惠价执行。所有优惠证件需要通过景区验证，请带好相关证件并及时交予导游与景区确认，如遇景点优惠政策不统一的则按单独计算，华山免票产生保险自理。  
                <w:br/>
                6、导服：优秀中文导游服务；
                <w:br/>
                7、保险：旅行社责任险；
                <w:br/>
                8、儿童：儿童报价含机票，车费、导服、餐费，不含早餐、床位、门票、观光车、电瓶车、索道费等。赠送项目如产生请按实际收费自理。景区内另行付费景点或娱乐项目，请根据喜好自愿选择。
                <w:br/>
                9、备注：行程中标注的时间可能因堵车、排队、路况、天气等特殊情况有所调整；行程中的所包含的景点属于打包销售，如您不接受或因天气原因不能安排的景点，恕不退还费用；如遇不可抗力因素如塌方、台风或航班延误等原因造成行程延误或不能完成景点游览，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报价不含：1、单房差； 2、行程以外的自费项目及个人消费；
                <w:br/>
                推荐自费项目：
                <w:br/>
                华清池【1212西安事变】（268元/人）或兵马俑【秦俑情】（298元/人起）大型秦文化盛宴；
                <w:br/>
                兵马俑电瓶车5-15元/人，华清宫电瓶车20/人，骊山索道：单程35元/人，往返60元/人，大雁塔登塔25元/人。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华清池【1212西安事变】</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兵马俑【秦俑情】</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兵马俑电瓶车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华清宫电瓶车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骊山索道单程</w:t>
            </w:r>
          </w:p>
        </w:tc>
        <w:tc>
          <w:tcPr/>
          <w:p>
            <w:pPr>
              <w:pStyle w:val="indent"/>
            </w:pPr>
            <w:r>
              <w:rPr>
                <w:rFonts w:ascii="微软雅黑" w:hAnsi="微软雅黑" w:eastAsia="微软雅黑" w:cs="微软雅黑"/>
                <w:color w:val="000000"/>
                <w:sz w:val="20"/>
                <w:szCs w:val="20"/>
              </w:rPr>
              <w:t xml:space="preserve">往返60元/人 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大雁塔登塔</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1、旅游期间，游客出现财物损失、人身伤亡等，以保险公司的解释和理赔为准，保险公司的赔付额为最终
                <w:br/>
                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4、若团队中出现单男或单女的情况下，旅行社将安排三人间或客人自补单房差价；
                <w:br/>
                5、1.2 米以下为小孩只含汽车车位、餐费、旅行社责任险及导游服务、床位、大交通儿童票，不含门票等。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9、请随身携带并保管好自己的身份证或户口本，以备乘车及入住时查验，如有遗失，请速告诉老师处理。
                <w:br/>
                10、学生请随身携带学生证，方便购买优惠票及处理紧急事件；
                <w:br/>
                【补充说明】
                <w:br/>
                在不减少景点的前提下，我司导游可根据当天景点的具体情况调整景点参观先后顺序。
                <w:br/>
                如遇不可抗力的因素导致景区无法参观，或沿黄公路无法通行，不接受任何赔偿责任。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1、老人报名：超过 65 周岁的需由直系亲属共同签署《参团旅游免责协议书》！超过 70 周岁的另需有家
                <w:br/>
                人或亲友陪伴出行；超过 80 周岁，除了前面 2 条规定外，还需提供本人当地三甲以上级别医院在一个月内出具的健康证明！
                <w:br/>
                2、未成年人：未满 18 周岁者，不接受单人报名，陪同出行者如果也未成年，须由家长或监护人签字同意
                <w:br/>
                方可参团！出行时必须携带手机，并预留监护人应急电话，每天需给家长报平安！
                <w:br/>
                3、携带证件：出行时请携带好个人有效身份证件，如因自身证件问题所产生的损失责任，由游客自行承担。
                <w:br/>
                4、常备药物：由于南北方饮食习惯及气候差异较大，请游客入乡随俗，出游最好携带常用药物备用。
                <w:br/>
                5、饮食禁忌：西北及中原地区的少数民族以信仰伊斯兰教的穆斯林居多，均为清真饮食（主要禁食猪肉），
                <w:br/>
                请游客在穆斯林聚集区注意言行举止、尊重少数民族的宗教信仰，避免不必要的麻烦与误会！另外，品尝当地的美食小吃无疑是一种“饮食文化”体验，但切勿暴饮暴食、铺张浪费。
                <w:br/>
                6、自由活动：行程途径地区多为旅游密集区，人流量大、人员复杂，游客在自由活动时间或当天行程结束后
                <w:br/>
                要外出，须多人结伴而行，并索取酒店名片和导游电话，外出期间可能出现的费用支出、财产及人身安全等风险，请游客自行慎重评估，旅行社无法承担责任！
                <w:br/>
                7、离团方式：游客在离团前，须签《离团责任书》，未发生的费用只退还正餐、门票、住宿费用；游客若未
                <w:br/>
                提前与旅行社协商一致就擅自离团，将视为自动放弃本次旅游合同的所有权益，离团后我社不承担任何责任！
                <w:br/>
                8、当地天气：中原地区全年平均湿度为 40～60%，平均气温：春秋季 15～25℃、夏季 25～35℃、冬季
                <w:br/>
                -5～5℃（早晚温差 10～15 度），请游客出行前关注天气预报。
                <w:br/>
                9、交通费用：当地出租车（起步价 9 元/单价 2 元，昼夜有差价），机场与酒店间车费 200 元以内。
                <w:br/>
                10、旺季酒店：遇旅游旺季或会议期间，酒店房源紧张，参团人数较多时，同一个团队可能会安排 2 家以
                <w:br/>
                上酒店。特殊因素：因自然灾害或天气变化等人力不可抗的因素而造成的损失或增加的费用，由游客自行承担。
                <w:br/>
                11、文明公约：请游客自觉遵守《中国公民旅游文明行为公约》和社会公德，尊重他人权益！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2025-06-03T04:54:58+08:00</dcterms:created>
  <dcterms:modified xsi:type="dcterms:W3CDTF">2025-06-03T04:54:58+08:00</dcterms:modified>
</cp:coreProperties>
</file>

<file path=docProps/custom.xml><?xml version="1.0" encoding="utf-8"?>
<Properties xmlns="http://schemas.openxmlformats.org/officeDocument/2006/custom-properties" xmlns:vt="http://schemas.openxmlformats.org/officeDocument/2006/docPropsVTypes"/>
</file>