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【圆梦九寨】成都市区/九寨沟/黄龙双飞双动6日游行程单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SC1747630911m4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成都-成都东站-九寨黄龙站/松潘/黄胜关/-黄龙 川主寺/九寨
                <w:br/>
              </w:t>
            </w:r>
          </w:p>
          <w:p>
            <w:pPr>
              <w:pStyle w:val="indent"/>
            </w:pPr>
            <w:r>
              <w:rPr>
                <w:rFonts w:ascii="微软雅黑" w:hAnsi="微软雅黑" w:eastAsia="微软雅黑" w:cs="微软雅黑"/>
                <w:color w:val="000000"/>
                <w:sz w:val="20"/>
                <w:szCs w:val="20"/>
              </w:rPr>
              <w:t xml:space="preserve">
                酒店早餐根据车次时间提前 1 小时左右小车接送前往成都东站乘坐动车，途径青白江/三星堆/什邡西/高川/镇江关到达九寨黄龙站，抵达后集合乘车黄龙景区后（游览时间约3.5-4 小时）； 黄龙以它“奇、绝、秀、 幽”的自然景观而蜚声中外 ，景区内数千个钙化彩池形态各异 ，流光泛彩，长达2500 米的钙化硫是世界之最 ，沿途主要景点有洗身洞、金沙铺地、盆景池、黄龙洞、黄龙寺、石塔镇海、五彩池、转花玉池等。由于景区海拔较高 ，游览时请量力而行，欣赏露天岩溶地貌，尽享人间瑶池。（黄龙索道上行 80/人下行40耳麦30/人 ，自理下行40/人， 自愿消费）。前往（藏民家访）落座后藏族同胞为你敬上热腾腾的奶茶、酥油茶、青稞酒、糌粑。我们边吃边喝，欣赏着藏族歌舞，扎西们身手矫健，歌喉浑厚，卓玛们舞姿婀娜，声音嘹亮。后前往酒店休息。
                <w:br/>
                景点：黄龙黄龙以彩池、雪山、峡谷、森林“四绝”著称于世，再加上滩流、古寺、民俗称为“七绝”。主景区黄龙沟位于岷山主峰雪宝顶下，面临涪江源流，似中国人心目中“龙”的形象，因而历来被喻为“中华象征”。长达 2500米的钙化硫是世界之最，以罕见的岩溶地貌蜚声中外，堪称人间瑶池。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乘车从酒店出发统一前往AAAAA级景区【九寨沟】。抵达九寨沟景区停车场，下车步行至游客中心（距离约1000米），等待导游领票分发后进入景区；凭票进入景区，乘景区内观光车（费用90元/人自理），游览世界自然遗产【九寨沟风景区】开放区域及景观。游览线路沿沟口经诺日朗至五花海，扎如沟的扎如寺。扎如寺、双龙海瀑布、树正群海、诺日朗瀑布、镜海、珍珠滩及珍珠滩瀑布、五花海等景观原则上为步行游览区。具体游览方式听从随车讲解员安排（因景区环保原因，中午可自行前往景区内指定地点用餐，费用自理）。游览结束后晚上享用【藏式土火锅】后，随后返回酒店休息。
                <w:br/>
                景点：九寨沟 
                <w:br/>
                九寨沟风景名胜区位于四川省阿坝藏族羌族自治州南坪县境内，距离成都市 400 多公里，是一条纵深 40 余公里的山沟谷地，因周围有 9 个藏族村寨而得名，总面积约 620 平方公里，大约有 52％的面积被茂密的原始森林所覆盖。林中夹生的箭竹和各种奇花异草，使举世闻名的大熊猫、金丝猴、白唇鹿等珍稀动物乐于栖息在此。沟中地僻人稀，景物特异，富于原始自然风貌，有 “童话世界” 之誉。有长海、剑岩、诺日朗、树正、扎如、黑海六大景区，以翠海、叠瀑、彩林、雪峰、藏情这五绝而驰名中外。_x000B_九寨沟蓝天、白云、雪山、森林、尽融于瀑、河、滩、缀成一串串宛若从天而降的珍珠；篝火、烤羊、锅庄和古老而美丽的传说，展现出藏羌人热情强悍的民族风情。九寨沟，一个五彩斑斓、绚丽奇绝的瑶池玉盆，一个原始古朴、神奇梦幻的人间仙境，一个不见纤尘、自然纯净的 “童话世界”! 她以神妙奇幻的翠海、飞瀑、彩林、雪峰等无法尽览的自然与人文景观，成为全国唯一拥有 “世界自然遗产” 和 “世界生物圈保护区” 两顶桂冠的圣地。 九寨沟以原始的生态环境，一尘不染的清新空气和雪山、森林、湖泊组合成神妙、奇幻、幽美的自然风光，显现 “自然的美，美的自然”，被誉为 “童话世界九寨沟” 的高峰、彩林、翠海、叠瀑和藏情被称为 “五绝”。因其独有的原始景观，丰富的动植物资源被誉为 “人间仙境”。
                <w:br/>
                1、九寨沟口海拔约1900米，沟内海拔最高点长海高约3100米，大多游客无高原反应，请放心游玩。
                <w:br/>
                2、九寨景区禁止吸烟，有吸烟习惯的客人请忍耐，或是到专门的吸烟区，否则会受到高额罚款。九寨沟是世界自然 遗产，爱它请保护它。
                <w:br/>
                3、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九寨沟-九寨黄龙站/松潘/黄胜关-成都东 -酒店
                <w:br/>
              </w:t>
            </w:r>
          </w:p>
          <w:p>
            <w:pPr>
              <w:pStyle w:val="indent"/>
            </w:pPr>
            <w:r>
              <w:rPr>
                <w:rFonts w:ascii="微软雅黑" w:hAnsi="微软雅黑" w:eastAsia="微软雅黑" w:cs="微软雅黑"/>
                <w:color w:val="000000"/>
                <w:sz w:val="20"/>
                <w:szCs w:val="20"/>
              </w:rPr>
              <w:t xml:space="preserve">
                早餐后乘车前往动车站沿途可车观 岷江源头岷江流经松潘、汶川等县到都江堰出峡，分内外两江到江口复合，经乐山接纳大渡河和青衣江，到宜宾汇入长江。岷江长1279公里，是长江上游的一级支流，江水量丰沛，年均径流量900多亿立方米，为黄河的两倍多，水力资源蕴藏量占长江水系的20%，全流域均在四川，养育了流域内近两千万人口，灌溉了近1700万亩农田，孕育了古蜀文明，是四川省的母亲河。中餐安排当地特色牦牛汤锅，后前往车站坐车回成都，统一送酒店结束一天行程。
                <w:br/>
                1、景区内的摊点购物点、沿涂停留休息的站点和餐厅里面均可能会有土特产超市非我社控制，请不要误解。
                <w:br/>
                2、请尊重当地少数名族的生活和信仰，避免与当地居民发生冲突；购物时最好能听从导游人员的建议，以免发生纠纷。
                <w:br/>
                3、今天是本次九寨之旅游程的最后一站，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务质量跟踪调查表》作为旅游服务质量评定标准。如果游客在完团后提出与其填写《旅行社服务质量跟踪调查表》意见不符的投诉，我社将不予处理，请知悉。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自由活动或升级成都周边一日游三选一
                <w:br/>
              </w:t>
            </w:r>
          </w:p>
          <w:p>
            <w:pPr>
              <w:pStyle w:val="indent"/>
            </w:pPr>
            <w:r>
              <w:rPr>
                <w:rFonts w:ascii="微软雅黑" w:hAnsi="微软雅黑" w:eastAsia="微软雅黑" w:cs="微软雅黑"/>
                <w:color w:val="000000"/>
                <w:sz w:val="20"/>
                <w:szCs w:val="20"/>
              </w:rPr>
              <w:t xml:space="preserve">
                特别备注：+260/人升级一日游
                <w:br/>
                A套餐：青城山+都江堰 含早午餐
                <w:br/>
                今日行程安排：
                <w:br/>
                按工作人员通知的接人时间提前至酒店前台领取打包路早；
                <w:br/>
                [05:30]左右起床洗漱收拾行李，酒店总台领取路早；（若无特别通知此日不用退房，贵重物品随时携带）
                <w:br/>
                [05:30]接早：由小车提前1.5小时左右免费在成都市三环路以内上门接客人至指定地点（拼车摆渡）
                <w:br/>
                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[07:00]集合出发经成郫或成青快速通道前往都江堰
                <w:br/>
                [09:00]抵达【都江堰景区】（门票已含，游览时间约3小时，景区配套自理）
                <w:br/>
                （景区配套：古城观光车10元/人、景区内观光车单程10元/人、玉垒扶梯40元/人、电子讲解耳麦20元/人）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[20:00]下榻酒店：完团后导游统一安排(拼车摆渡)回送前往指定酒店入住，后自由活动至次日出发。
                <w:br/>
                （以上行程导游可以根据实际情况在不减少景点或缩短游览时间的前提下做相应调整，敬请谅解）
                <w:br/>
                B套餐：乐山大佛+黄龙溪 含早午餐
                <w:br/>
                今日行程安排：
                <w:br/>
                [06:00]左右起床收拾行李，酒店总台领取路早 （若无另行通知今日返程不会更换酒店，无需退房，贵重物品随时携带）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经成雅乐高速抵乐山（全程128公里，车程大约2小时左右，沿途经过双流，新津，彭山，眉山，夹江到达乐山，可在车上饱揽川西平原的怡人风光）
                <w:br/>
                [10:00]抵达【乐山大佛】深度登山游览（门票已含，游览时间约3小时，景区配套设施自理）
                <w:br/>
                [13:00]午餐:前往指定餐厅用餐：乐山翘脚牛肉或者主题民俗秘制汤锅”，午餐时间约30-40分钟。
                <w:br/>
                （若遇无法享用特色餐则改为安排其他等价团餐）
                <w:br/>
                [14:00]左右统一集合出发，前往黄龙溪古镇（车程约1小时10分左右）
                <w:br/>
                [15:30]左右游览【黄龙溪古镇】（赠送游览，游览时间约 2 小时）， 体验成都慢节奏的生活方式
                <w:br/>
                [17:30]左右集合出发返回成都
                <w:br/>
                [19:00]左右返回成都统一地点散团，结束愉快旅途
                <w:br/>
                在进城方向三环内安全交通方便且允许旅游车停靠的地段附近（不指定）统一散团
                <w:br/>
                [20:00]下榻酒店：完团后导游统一安排(拼车摆渡)回送前往指定酒店入住，后自由活动至次日出发。
                <w:br/>
                C套餐：三星堆/金沙遗址博物馆+熊猫基地 含早餐
                <w:br/>
                今日行程安排：
                <w:br/>
                [05:30]左右起床收拾行李，酒店总台领取路早 （若无另行通知今日返程不会更换酒店，无需退房）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[08:30]抵达【成都大熊猫繁育基地】（门票已含，游览时间约2小时，电子讲解耳麦20元/人自理）
                <w:br/>
                [11:00]自由安排午餐【此日午餐不含，由游客在景区附近自行安排】
                <w:br/>
                [11:30]左右统一集合出发，前往三星堆或金沙遗址博物馆（车程约1.5小时左右）
                <w:br/>
                [13:00]左右游览【三星堆博物馆或金沙遗址博物馆】
                <w:br/>
                （门票已含，游览时间约 2 小时,三星堆遗址讲解器耳麦30元/人或金沙遗址讲解器30元/人自理）
                <w:br/>
                因三星堆博物馆尚未恢复团队接待（未恢复团队门票预订），目前旅行社订票为散客渠道抢票模式，故若遇三星堆博物馆门票紧张或售罄期间则我社默认改为参观金沙遗址
                <w:br/>
                [17:30]左右返回成都统一地点散团，结束愉快旅途
                <w:br/>
                [18:00]下榻酒店：完团后导游统一安排(拼车摆渡)回送前往指定酒店入住，后自由活动至次日出发。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动车：含成都至黄龙九寨站往返动车票二等座
                <w:br/>
                住宿：全程5晚网评三钻住宿，双人标准间，每人一床位，独立卫生间，产生房差自理。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用餐：5早3正，正餐餐标30元/人，早餐为酒店套餐包含，不用不退。
                <w:br/>
                导游：行程段分段持证中文导游服务（接送站、中转不配导游）
                <w:br/>
                儿童：2-12岁儿童价格包含机票、车位、中餐、导服。不含门票、早晚餐、床位、景交、产生敬请自理。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A线：熊猫乐园观光车及耳麦30元/人；
                <w:br/>
                B线：都江堰观光车20元/人，耳麦20/人，扶梯40元/人；
                <w:br/>
                九寨沟景区保险10元/人，九寨沟景区观光车90元/人。
                <w:br/>
                黄龙索道上行80元/人，下行40元/人，黄龙景区耳麦讲解器30元/人，黄龙景区保险10元/人，索道至五彩池观光车20元/人；
                <w:br/>
                导游推荐千古情晚会280元/人。
                <w:br/>
                三熊段：不含熊猫基地观光车30元/人及电子讲解20元/人自理;三星堆讲解器30元/人或金沙讲解器30元/人自理;
                <w:br/>
                青都段：都江堰停车场到景区电瓶车（景区古城观光车）10元/人、景区内观光车单程10元/人、玉垒扶梯40元/人、青城山电瓶车35元/人，月城湖船票10元/人，索道60元/人等交通工具自理。不含都江堰景区+青城山景区耳麦讲解40元/人自愿自理；
                <w:br/>
                佛溪段：乐山景区小交通摆渡车单程20元/人，往返30元/人；景区讲解器20元/人
                <w:br/>
                2、其他费用：
                <w:br/>
                不含因交通延阻、罢工、天气、飞机机器故障、航班取消或更改时间等不可抗力原因所引致的额外费用。
                <w:br/>
                不含个人消费（如酒店内消费和自由活动消费）行程中不含的餐，及出发地自费项目，成都套餐外住宿及用餐；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 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 备好常用药和急救药品，因自身疾病而引起的后果，游客自行承担责任;②游客出现急症请主动通知工作人员，旅行社将协助游客就进送 往当地医疗机构检查治疗;③有听力、视力障碍的游客须有健康旅伴 陪同方可参团;个人有精神疾病和无行为控制能力的不能报名参团；④有心、肺、脑和血液系统疾病患者以及其它不适合长途疲劳的人群 以及 70 岁以上老人，不宜参加此旅游线路。⑤孕妇请选择其他线路， 为了你的安全请勿隐瞒病情，你可另择其它线路(如隐瞒病情,后果自负)。18 岁以下未成人，须在成年人陪同下出行。65 岁以上老年人， 须在直系亲属签字下方可出行。 
                <w:br/>
                2、高原海拔高，日照强烈，早晚温差大且气候多变，需准备长袖衣裤、羊毛衫、夹克衫、羽绒服等，同时建议带好雨具、墨镜、太阳帽、防晒霜、润唇膏，并配备红景天、肌肝口服液、晕车（船）药、仁丹、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3、由于路上行车时间有时比预计时间要长，路途辛苦，途中车辆负荷较大，可能会遇到汽车抛锚并影响行程的情况，请游客作好心理准备。如途中遇人力不可抗拒的因素（如高原反应、修路、塌方、车辆事故阻碍等）客人可根据实际情况调整行程，如造成超支费用由客人和旅行社协商分摊。进入高原每个人正常情况下都会感到不同程度的 高原反应，如有头痛、胸闷、呼吸急促、恶心、呕吐、失眠等情况，请及时与导游沟通并寻求帮助。 
                <w:br/>
                4、旅游活动中游客必须注意自身安全和随行未成年人的安全，保管好个人财务，贵重物品随身携带。①景区所在地区为少数民族聚居区,在旅游中请尊重当地少数民族的宗教信仰和民俗风情；为了您的安全，请入夜后避免单独出行！②沿途停车加水或上厕所等任何一个停留地点，请你上下车注意脚下、头顶及周边安全，不要在汽车道公路 边崖边活动停留，不要与当地人发生无谓的争吵；③请注意室内防火安全，勿在床上吸烟。 
                <w:br/>
                5、请在报名时提供与本人有效证件完全相符的名字及证件号码。并请于出团时携带有效居民身份证，小孩请携带户口本，外宾带好护照，居住证，台胞带好台胞证。旅游过程的飞机、游船的乘坐、酒店住宿都需要出示证件才能办理。否则一切责任自负。 
                <w:br/>
                6、入住酒店后贵重物品请寄存酒店前台，请爱惜酒店内的物品设备。睡前关好门窗，请注意个人财务及人身安全。沿线住宿硬件和软件条件都有限，请不要以城市的标准来衡量，敬请谅解！（为提倡绿色环保，酒店基本不提供一
                <w:br/>
                次性洗漱用品，游客需自备）。 
                <w:br/>
                7、请勿在高原剧烈运动、饮酒；温泉不适宜用餐后立即泡温泉和长时间泡温泉（泡温泉会加速血液流动，请根据自身情况而选择是否泡温泉）。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2025-06-03T04:59:03+08:00</dcterms:created>
  <dcterms:modified xsi:type="dcterms:W3CDTF">2025-06-03T04:59:03+08:00</dcterms:modified>
</cp:coreProperties>
</file>

<file path=docProps/custom.xml><?xml version="1.0" encoding="utf-8"?>
<Properties xmlns="http://schemas.openxmlformats.org/officeDocument/2006/custom-properties" xmlns:vt="http://schemas.openxmlformats.org/officeDocument/2006/docPropsVTypes"/>
</file>