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【北上延安】西安+延安+壶口双高五天.2025.7-8行程单</w:t>
      </w:r>
    </w:p>
    <w:p>
      <w:pPr>
        <w:jc w:val="center"/>
        <w:spacing w:after="100"/>
      </w:pPr>
      <w:r>
        <w:rPr>
          <w:rFonts w:ascii="微软雅黑" w:hAnsi="微软雅黑" w:eastAsia="微软雅黑" w:cs="微软雅黑"/>
          <w:sz w:val="20"/>
          <w:szCs w:val="20"/>
        </w:rPr>
        <w:t xml:space="preserve">北上延安双高五天.2025.7-8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SX1746593371Pz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济南-西安
                <w:br/>
              </w:t>
            </w:r>
          </w:p>
          <w:p>
            <w:pPr>
              <w:pStyle w:val="indent"/>
            </w:pPr>
            <w:r>
              <w:rPr>
                <w:rFonts w:ascii="微软雅黑" w:hAnsi="微软雅黑" w:eastAsia="微软雅黑" w:cs="微软雅黑"/>
                <w:color w:val="000000"/>
                <w:sz w:val="20"/>
                <w:szCs w:val="20"/>
              </w:rPr>
              <w:t xml:space="preserve">
                抵达“十三朝古都”——西安，专车接团至下榻酒店入住休息；若时间充足可自行安排自由活动。
                <w:br/>
                温馨提示
                <w:br/>
                1：为确保工作人员能畅通联系到您，请确保抵达后手机保持开机状态。
                <w:br/>
                2：接送飞机/高铁/火车为我公司赠送服务内容，未产生不做任何退费。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4:  酒店前台自行出示身份证件报“客人姓名”办理入住手续并按照酒店要求自行缴纳入住押金、退房时前台凭收据自退押金。酒店一般退房时间为12.00-14.00，如您到店时间较早，酒店无净房入住，您可以寄存行程在前台，等晚上返回酒店再入住即可。
                <w:br/>
                5:  北方气候相对干燥，早晚温差较大，请注意保暖。请准备润肤霜、保温水杯，多喝热水、多吃水果 。
                <w:br/>
                6:  美食推荐：泡馍（一真楼泡馍、老刘家泡馍、马洪小炒等）；肉夹馍（子午路张记、秦豫肉夹馍、樊记肉夹馍、魏家凉皮等）
                <w:br/>
                   凉皮（魏家凉皮、薛昌利大米面皮、拴马庄擀面皮等）；网红打卡（长安大排档、唐猫庭院、袁家村关中印象体验地、醉长安等）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西安-开班仪式-黄河壶口瀑布-南泥湾-延安
                <w:br/>
              </w:t>
            </w:r>
          </w:p>
          <w:p>
            <w:pPr>
              <w:pStyle w:val="indent"/>
            </w:pPr>
            <w:r>
              <w:rPr>
                <w:rFonts w:ascii="微软雅黑" w:hAnsi="微软雅黑" w:eastAsia="微软雅黑" w:cs="微软雅黑"/>
                <w:color w:val="000000"/>
                <w:sz w:val="20"/>
                <w:szCs w:val="20"/>
              </w:rPr>
              <w:t xml:space="preserve">
                早餐后退房，集合乘车（旅游大巴）前往【圣地延安】，车厢内举行开团仪式：穿戴赠送的进步青年帽，授予团员精心设计，极具年代感的【进步青年荣誉证】，大家整齐划一，举起右拳，共读代表进步青年的出征誓词。活动不需要太过隆重的场面，也没有欢快的音乐伴奏，但有鼓舞人心的掌声，大家喜形于色，激动的双手接过代表一种身份的证书……  生活需要仪式感，旅游也应该有仪式感。沿途欣赏千沟万壑，支离破碎的黄土地风情风貌。发放精心准备的红歌歌词单，一路欢歌笑语，【进步青年】重温那个激情燃烧的岁月。（车程约4.5小时）。
                <w:br/>
                壶口用中餐。游览【黄河壶口瀑布】，齐声合唱《黄河大合唱》。用心感受黄河壶口瀑布这个中华民族魂魄的壮丽奇观。（包含景区门票 不含景交车 ，游览约1小时）；
                <w:br/>
                游览结束后乘车前往【南泥湾】，（20分钟）南泥湾齐声颂唱【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参与导游精心组织的陕北老区民俗体验活动（陕北秧歌，怀旧游戏，陕北民歌），感受陕北老区民风民俗。
                <w:br/>
                晚餐后，打卡夜游宝塔山夜景，夜幕降临，华灯初上，夜游【延安红街】。随风摇曳的红色灯笼，摆放整齐的木制桌椅，晨钟暮鼓，大众戏楼的故事才刚刚上演。人间烟火气应该是什么样的？你得去走走夜色下的红街，明月树梢下，去看练兵场依旧红光四溢的美，习习晚风中，去看看点点星光的《再回延安》（需自费观看：268元/人）这儿的一砖一瓦，都有着数不清的红色故事和延安味道。
                <w:br/>
                温馨提示
                <w:br/>
                1：未包含黄河壶口景区景交车费用，此项费用为必消费用。（往返40元，往返15公里）。
                <w:br/>
                2：因节假日旅游旺季或遇雷电雨雪、停电停水等不可抗力因素，红街夜景，陕北秧歌，怀旧游戏等活动无法安排。请谅解。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南泥湾/延安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延安革命纪念馆-枣园革命旧址 大雁塔水景广场--夜游大唐不夜城
                <w:br/>
              </w:t>
            </w:r>
          </w:p>
          <w:p>
            <w:pPr>
              <w:pStyle w:val="indent"/>
            </w:pPr>
            <w:r>
              <w:rPr>
                <w:rFonts w:ascii="微软雅黑" w:hAnsi="微软雅黑" w:eastAsia="微软雅黑" w:cs="微软雅黑"/>
                <w:color w:val="000000"/>
                <w:sz w:val="20"/>
                <w:szCs w:val="20"/>
              </w:rPr>
              <w:t xml:space="preserve">
                早餐后退房（早餐酒店赠送），集合乘车（旅游大巴）前往圣地延安。车览宝塔山。
                <w:br/>
                前往参观【延安革命纪念馆】，延安革命纪念馆为陕西五大国家级博物馆之一，延安市唯一 一个国家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
                <w:br/>
                参观被誉为“延安的中南海”的【枣园革命旧址】（游览约1h）枣园革命旧址是延安红色旧址里边最大，保存最完整的旧址，被誉为延安时期的“中南海”。现枣园旧址有中央书记处小礼堂、毛泽东、周恩来、刘少奇、朱德、任弼时、张闻天、彭德怀旧居、中央医务所、幸福渠等景点。枣园已成为全国革命传统教育的重要基地之一，也是全国红色旅游重点景区之一。
                <w:br/>
                自费欣赏延安旅游的金边名片【再回延安】（268元/人）或【延安保育院】（238元/人起）大型红色历史舞台剧。
                <w:br/>
                中餐后，乘车返回古城西安。
                <w:br/>
                晚餐后， 夜游全国示范步行街，中国十大高品位文化步行街【大唐不夜城】，【大雁塔广场】。大唐不夜城是西安夜晚游玩的最美地，每当夜幕降临，华灯全部点亮的时候，这条长达1500米左右的步行街通过9个主题的展区向游人敞开怀抱，20多个主题鲜明的小演出，沉浸其中，不仅能感受到盛世的唐朝局面，也会让你犹如踏入盛世的唐朝的错觉。富丽堂皇的灯光映衬下，呈现出来的世界一片华彩，受到震撼最大的一定不是眼睛，而是内心。之后送回酒店休息。
                <w:br/>
                温馨提示
                <w:br/>
                1：不含延安讲解耳机。自费租赁电子蓝牙耳机20元/人（团队价）。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华清池·骊山-秦·兵马俑
                <w:br/>
              </w:t>
            </w:r>
          </w:p>
          <w:p>
            <w:pPr>
              <w:pStyle w:val="indent"/>
            </w:pPr>
            <w:r>
              <w:rPr>
                <w:rFonts w:ascii="微软雅黑" w:hAnsi="微软雅黑" w:eastAsia="微软雅黑" w:cs="微软雅黑"/>
                <w:color w:val="000000"/>
                <w:sz w:val="20"/>
                <w:szCs w:val="20"/>
              </w:rPr>
              <w:t xml:space="preserve">
                1：早餐后（酒店赠送），集合乘车（旅游大巴）前往【秦陵博物院  兵马俑博物馆】景区（约 50KM, 车程 1 小时，参观2小时）；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2：中餐升级【一统江山主题餐】特色餐。稍作休息后前往游览【华清宫·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唯有此地,才能承受历史得厚重，重现盛唐雄风。（包含景区门票及讲解 ，游览约 2 小时）；
                <w:br/>
                3：游览结束后返回古城西安。可自费欣赏西安旅游金边名片【西安千古情】298/人起 或者大型丝路文化表演【驼铃传奇秀】298元/人起 （精彩纷呈 推荐观看、但不强制消费、按需自理）
                <w:br/>
                4：晚餐后 送回酒店，入住休息。 
                <w:br/>
                温馨提示
                <w:br/>
                1：兵马俑讲解耳机租金20元/天已赠送，不含电瓶车5-15元/人，未含兵马俑驻场演出【秦俑情】298/人起，按需自理。
                <w:br/>
                2：未包含华清宫西安事变体验区【1212西安事变】映画剧，268/人，未包含电瓶车20元/人、骊山索道60/人；按需自理。
                <w:br/>
                3：景区需要刷身份证实名进入，老人享受免费政策，年龄参考以本人身份证为准。最终解释权归景区所有。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西安城墙-大雁塔-慈恩寺-回民街-钟鼓楼广场-返程
                <w:br/>
              </w:t>
            </w:r>
          </w:p>
          <w:p>
            <w:pPr>
              <w:pStyle w:val="indent"/>
            </w:pPr>
            <w:r>
              <w:rPr>
                <w:rFonts w:ascii="微软雅黑" w:hAnsi="微软雅黑" w:eastAsia="微软雅黑" w:cs="微软雅黑"/>
                <w:color w:val="000000"/>
                <w:sz w:val="20"/>
                <w:szCs w:val="20"/>
              </w:rPr>
              <w:t xml:space="preserve">
                早餐后游览参观【明城墙】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乘车前往【大慈恩寺】，拂尘净心，步入正善之门，千年古刹之皇家寺院【大慈恩寺】，守望长安1300余年的七级浮屠——【大雁塔】就坐落于此。（不含登塔费用25/人，按需自理）自唐代以来，文人墨客金榜题名加官进爵后，多到大慈恩寺礼佛。后来代代效仿，为求功成名就，提前祈愿，逐渐形成了雁塔题名祈福开运的风俗，为心中的人祈福开运，寄托一份牵挂。大慈恩寺为中国“佛教八宗”之一“唯识宗”祖庭，唐长安三大译场之一，已有1350余年历史。大慈恩寺是唐长安城内最著名、最宏丽的佛寺，为李唐皇室敕令修建。唐皇帝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中午游玩西北清真美食高地，西安市中心仿古街【回民街】（中餐不含、可在回民街自由享用小吃）。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当天根据高铁时间送客人至西安北高铁站，乘坐16:00以后的高铁返回家乡。（双高五天）
                <w:br/>
                【温馨提示】：
                <w:br/>
                1、延住游客在行程结束规定时间集合统一安排送回酒店，若离团自由活动，则不在安排车送酒店，需自行返回酒店。
                <w:br/>
                2、请全程保持手机畅通，返程前一天工作人员以电话或短信方式联系，沟通具体接送时间。
                <w:br/>
                3、当天返程的游客早上退房时可将行李带上车，回民街结束后散团，根据航班高铁时间送站返程。（回民街可寄存行李，费用自理），送站的师傅会在提前一天联系，高铁提前2小时送，飞机提前3小时送，请注意留意手机短信或电话。
                <w:br/>
                4、酒店的退房时间规定为中午的 12：00 之前，需延长休息的游客请自行与酒店前台了解情况，并请根据酒店的要求办理退房手续。退房后可在酒店大厅等侯旅行社送站人员，大件行礼可寄存在酒店前台。贵重物品请自行保管。
                <w:br/>
                <w:br/>
                【补充说明】
                <w:br/>
                在不减少景点的前提下，我司导游可根据当天景点的具体情况调整景点参观先后顺序。
                <w:br/>
                如遇不可抗力的因素导致景区无法参观，或沿黄公路无法通行，不接受任何赔偿责任。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通】：济南-西安往返高铁二等座
                <w:br/>
                【门  票】：以上所列景点首道大门票（景区内电瓶车或者索道等不含）
                <w:br/>
                【活    动】：开班仪式    怀旧游戏、红歌合唱。
                <w:br/>
                【住    宿】：西安当地网评三钻酒店+南泥湾/延安经济型酒店。住宿双标间含早（西安段可加钱升级四钻酒店）
                <w:br/>
                【餐    食】：6早6正，正餐25元/人* 6正、十人一桌，八菜一汤；（特价产品、所含正餐不吃不退）
                <w:br/>
                【车    辆】：当地5年内空调旅游大巴车；（28-35人中型团）  
                <w:br/>
                【导    游】：全程优选大拇指品牌导游。
                <w:br/>
                 【儿童报价】：不含往返高铁动车票（满6周岁儿童必须购买半价高铁动车票），含当地车位，含正餐半餐，不含床位（酒店按床位提供早餐，1.2米以下酒店免早餐），不含门票，当地产生门票现付导游。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1.旅行社在产品线路中不安排购物店，但行程中途经的很多场所（如：景区、酒店、餐厅、机场、火车站等）内部都设有购物性的商店，此类均不属于旅行社安排，我社对其商品质量无法担保，请游客慎重选择！
                <w:br/>
                2.自费项目：
                <w:br/>
                1.马俑景区电瓶车5-15元/人，华清宫电瓶车20元/人、骊山索道60/人；非必消，按需自理。
                <w:br/>
                2.延安讲解耳机。自费租赁电子蓝牙耳机20元/人/天。
                <w:br/>
                3.可自费欣赏演出：可自费欣赏西安旅游金边名片【西安千古情】298/人起 或者大型丝路文化表演【驼铃传奇秀】298元/人起 （精彩纷呈 推荐观看、但不强制消费、按需自理）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歌舞演出</w:t>
            </w:r>
          </w:p>
        </w:tc>
        <w:tc>
          <w:tcPr/>
          <w:p>
            <w:pPr>
              <w:pStyle w:val="indent"/>
            </w:pPr>
            <w:r>
              <w:rPr>
                <w:rFonts w:ascii="微软雅黑" w:hAnsi="微软雅黑" w:eastAsia="微软雅黑" w:cs="微软雅黑"/>
                <w:color w:val="000000"/>
                <w:sz w:val="20"/>
                <w:szCs w:val="20"/>
              </w:rPr>
              <w:t xml:space="preserve">可自费欣赏西安旅游金边名片【西安千古情】298/人起 或者大型丝路文化表演【驼铃传奇秀】298元/人起 （精彩纷呈 推荐观看、但不强制消费、按需自理）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4.若团队中出现单男或单女的情况下，旅行社将安排三人间或客人自补单房差价；
                <w:br/>
                5.1.2米以下为小孩只含汽车车位、餐费、旅行社责任险及导游服务。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9.请随身携带并保管好自己的身份证或户口本，以备乘车及入住时查验，如有遗失，请速告诉老师处理。
                <w:br/>
                10.学生请随身携带学生证，方便购买优惠票及处理紧急事件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老人报名：超过65周岁的需由直系亲属共同签署《参团旅游免责协议书》！超过70周岁的另需有家人或亲友陪伴出行；超过80周岁，除了前面2条规定外，还需提供本人当地三甲以上级别医院在一个月内出具的健康证明！
                <w:br/>
                2、  未成年人：未满18周岁者，不接受单人报名，陪同出行者如果也未成年，须由家长或监护人签字同意方可参团！出行时必须携带手机，并预留监护人应急电话，每天需给家长报平安！
                <w:br/>
                3、  携带证件：出行时请携带好个人有效身份证件，如因自身证件问题所产生的损失责任，由游客自行承担。
                <w:br/>
                4、  常备药物：由于南北方饮食习惯及气候差异较大，请游客入乡随俗，出游最好携带常用药物备用。
                <w:br/>
                5、  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6、  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7、  离团方式：游客在离团前，须签《离团责任书》，未发生的费用只退还正餐、门票、住宿费用；游客若未提前与旅行社协商一致就擅自离团，将视为自动放弃本次旅游合同的所有权益，离团后我社不承担任何责任！
                <w:br/>
                8、  当地天气：中原地区全年平均湿度为40～60%，平均气温：春秋季15～25℃、夏季25～35℃、冬季-5～5℃（早晚温差10～15度），请游客出行前关注天气预报。
                <w:br/>
                9、  交通费用：当地出租车（起步价8.5元/两公里后单价2元，昼夜有差价），机场与酒店间车费200元以内。
                <w:br/>
                10、 旺季酒店：遇旅游旺季或会议期间，酒店房源紧张，参团人数较多时，同一个团队可能会安排2家以上酒店。
                <w:br/>
                11、  特殊因素：因自然灾害或天气变化等人力不可抗的因素而造成的损失或增加的费用，由游客自行承担。
                <w:br/>
                12、 文明公约：请游客自觉遵守《中国公民旅游文明行为公约》和社会公德，尊重他人权益！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2025-07-26T16:56:57+08:00</dcterms:created>
  <dcterms:modified xsi:type="dcterms:W3CDTF">2025-07-26T16:56:57+08:00</dcterms:modified>
</cp:coreProperties>
</file>

<file path=docProps/custom.xml><?xml version="1.0" encoding="utf-8"?>
<Properties xmlns="http://schemas.openxmlformats.org/officeDocument/2006/custom-properties" xmlns:vt="http://schemas.openxmlformats.org/officeDocument/2006/docPropsVTypes"/>
</file>