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五一假期《未来之星》北京亲子纯玩双高3日游行程单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爱蚂旅游-BJ1745465439Su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中国最高学府 励志梦想”【清华大学】“科技未来 学生必打卡场馆"【中国科技馆】【清华学霸面对面交流】“激动人心”【升旗仪式】“皇家紫禁城”【故宫博物院】“最美皇家园林”【颐和园】“世界之最”【八达岭长城】独家赠送【故宫神武门观光摆渡车】【老北京烤鸭餐】【金殿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出发地-北京，【颐和园】【清华大学或北京大学】
                <w:br/>
              </w:t>
            </w:r>
          </w:p>
          <w:p>
            <w:pPr>
              <w:pStyle w:val="indent"/>
            </w:pPr>
            <w:r>
              <w:rPr>
                <w:rFonts w:ascii="微软雅黑" w:hAnsi="微软雅黑" w:eastAsia="微软雅黑" w:cs="微软雅黑"/>
                <w:color w:val="000000"/>
                <w:sz w:val="20"/>
                <w:szCs w:val="20"/>
              </w:rPr>
              <w:t xml:space="preserve">
                早上集合完毕，乘高铁抵达首都北京后开启北京之旅。抵达后我社导游在您的出站口接站。
                <w:br/>
                （温馨提示：导游提前一天与您联系，请保持电话畅通）；
                <w:br/>
                【颐和园】（游览时间2小时）
                <w:br/>
                原名清漪园，始建于1750年，是清代北京西北郊三山五园，庞大皇家园林群中最后建造的一座，也是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其景区规模宏大，园内建筑以佛香阁为中心，园中有景点建筑物百余座、大小院落20余处，3555古建筑，共有亭、台、楼、阁、廊、榭等不同形式的建筑3000多间。
                <w:br/>
                【清华大学或北京大学】（进校游览约2小时）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简称“清华”，位于北京市海淀区，是中华人民共和国教育部直属的全国重点大学，被誉为“红色工程师的摇篮”。
                <w:br/>
                ▷博士服拍照（留住美好瞬间）
                <w:br/>
                1、穿学士服照相时服从带队讲解员的安排，按先后顺序依次进行拍照。
                <w:br/>
                2、要爱惜和保护好服装，并且注意保持服装最后的整洁和完好。
                <w:br/>
                3、可与北科的大哥哥姐姐们，拍照合影留念。
                <w:br/>
                4、也可以和同学、老师或父母一同拍合影，留住这段美好而难忘的回忆。 
                <w:br/>
                ▷【高校状元学习交流】  在校学生交流学习心得
                <w:br/>
                游览完后入住指定酒店休息自由活动。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【八达岭长城】【中国科技馆】【奥林匹克公园·鸟巢/水立方】
                <w:br/>
              </w:t>
            </w:r>
          </w:p>
          <w:p>
            <w:pPr>
              <w:pStyle w:val="indent"/>
            </w:pPr>
            <w:r>
              <w:rPr>
                <w:rFonts w:ascii="微软雅黑" w:hAnsi="微软雅黑" w:eastAsia="微软雅黑" w:cs="微软雅黑"/>
                <w:color w:val="000000"/>
                <w:sz w:val="20"/>
                <w:szCs w:val="20"/>
              </w:rPr>
              <w:t xml:space="preserve">
                【八达岭长城】（游览时间2小时）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午餐时光：金殿自助餐--荤素搭配，水果管够！北京味道一应俱全！
                <w:br/>
                【中国科技馆】（游览2-3小时）
                <w:br/>
                中国科学技术馆建筑面积10.2万平方米，其中展览面积4万平方米，展教面积4.88万平方米。中国科学技术馆建筑较有特色，整体是一个体量较大的单体正方形，利用若干个积木般的块体相互咬合，使整个建筑呈现出一个巨大的“鲁班锁”，又像一个“魔方”，蕴含着“解锁”“探秘”的寓意。新馆设有“科学乐园”“华夏之光”“探索与发现”“科技与生活”“挑战与未来”五大主题展厅、公共空间展示区及球幕影院、巨幕影院、动感影院、4D影院等四个特效影院。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【奥林匹克公园·鸟巢/水立方】（游览约1小时）
                <w:br/>
                回忆“2008北京奥运会”增强民族自豪感，弘扬奥林匹克精神，外观游览鸟巢水立方外观，感受奥林匹克精神。
                <w:br/>
                晚餐推荐：全聚德烤鸭/四季民福烤鸭/庆丰包子铺/簋街各种美食
                <w:br/>
                游览完后返回酒店入住休息。
                <w:br/>
                ★温馨提示：
                <w:br/>
                1.因长城景区距离市区较远，需要提早出发，根据当日游客量导游会做合理安排。
                <w:br/>
                2.中餐地点有特产批发超市您可自由逛街以及选购北京特产北京伴手礼，非旅行社行为不视为购物店。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早餐：打包早餐，非常简单，不吃不退（儿童不占床，不含早餐）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【升旗仪式】【天安门广场】【故宫博物院】【前门大街】【北京坊】
                <w:br/>
              </w:t>
            </w:r>
          </w:p>
          <w:p>
            <w:pPr>
              <w:pStyle w:val="indent"/>
            </w:pPr>
            <w:r>
              <w:rPr>
                <w:rFonts w:ascii="微软雅黑" w:hAnsi="微软雅黑" w:eastAsia="微软雅黑" w:cs="微软雅黑"/>
                <w:color w:val="000000"/>
                <w:sz w:val="20"/>
                <w:szCs w:val="20"/>
              </w:rPr>
              <w:t xml:space="preserve">
                【升旗仪式】听雄壮的国歌奏响，看鲜艳的五星红旗迎风飘扬，万人齐唱，祝新的一年祖国富强。（以家庭为单位，每人赠送集体照一张）
                <w:br/>
                【天安门广场】（游览1小时）是世界上最大的城市中心广场，虽然是历史产物，但不乏现代的宏伟气息。
                <w:br/>
                【故宫博物院】（游览时间2小时）（赠送无线耳麦/神武门摆渡车）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午餐时光：老北京烤鸭餐--京味菜、北京美食烤鸭，精心安排享用美食！
                <w:br/>
                【前门大街】（游览时间1h）
                <w:br/>
                位于京城中轴线。行走在这古老的街道上犹如走在画中，北平昌盛时的景象莫过于此。
                <w:br/>
                【北京坊】
                <w:br/>
                打卡网红胜地-北京坊是个不缺古迹与故事的地方，一座巴洛克风格的小楼坐落于此，它宫殿般的外形充满魅力，这便是劝业场。”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游览完后结束行程前往车站返回温暖的家。
                <w:br/>
                温馨提示：
                <w:br/>
                1.本天行走在北京古老的中轴线上，走路较多。请您自备一双舒适的鞋子，中餐吃饭较晚请自备零食。
                <w:br/>
                2.故宫门票实名制限量销售，一定要请提前报名；请携带二代身份证购票进院参观。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早餐：打包早餐，非常简单，不吃不退（儿童不占床，不含早餐）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1.交通：山东各地-北京南往返高铁二等座，北京当地旅游车。
                <w:br/>
                2.住宿：快捷连锁酒店，我社不提供自然单间,若产生单房差,需客人现补房差或入住三人间（三人间多为家庭房或标间加床）,单人住一间房需补房差。房差：180元/人/两晚
                <w:br/>
                3.用餐：以上行程含2早2正餐 30元餐标，10人一桌，菜量根据人数调整。
                <w:br/>
                4.门票：含行程中所列游览景点首道大门票。
                <w:br/>
                5.保险：旅行社责任保险。（请自行购买旅游意外险）
                <w:br/>
                6.导游服务：北京专业地接导游服务。
                <w:br/>
                7.儿童收费：高铁新规，2023.1.1起儿童按照年龄收费，不再按照身高收费。
                <w:br/>
                6周岁以下儿童只含当地旅游车费（不含城市之间的大交通）半价正餐和导游服务费用【景区小交通等其他费用不含】
                <w:br/>
                6周岁-14周岁儿童报价只含半价门票、儿童优惠高铁票、半价正餐、当地旅游车费和导游服务费用【景区小交通等其他费用不含】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2.行程以外的个人消费
                <w:br/>
                3.旅游个人意外险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2.报名时请务必提供准确姓名及身份证号码，确认出行日期及往返大交通，以免产生不必要的损失。
                <w:br/>
                3.此线路行程强度较大，70周岁以上老年人预定出游，须出示健康证明并有年轻的直系家属陪同。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 16  周岁者请携带户口本原件。超过 16  岁的游客若没有办理身份证，请在户籍所在地派出所开具相关   身份证明，以免影响登机。
                <w:br/>
                6.旅程结束时，请认真如实地填写旅行社提供的《游客意见反馈表》，返程后提出投诉原则上我社不予受理.
                <w:br/>
                7.如已预约上故宫等门票，取消扣损失300元/人。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《北京景区至少需要提前7天实名预约，每天限量发售，请提前报名，售完为止》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如已预约上故宫等门票，取消扣损失300元/人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2025-06-16T21:46:04+08:00</dcterms:created>
  <dcterms:modified xsi:type="dcterms:W3CDTF">2025-06-16T21:46:04+08:00</dcterms:modified>
</cp:coreProperties>
</file>

<file path=docProps/custom.xml><?xml version="1.0" encoding="utf-8"?>
<Properties xmlns="http://schemas.openxmlformats.org/officeDocument/2006/custom-properties" xmlns:vt="http://schemas.openxmlformats.org/officeDocument/2006/docPropsVTypes"/>
</file>