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【臻游恩施】网红地心谷恩施大峡谷全景双飞6日游行程单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领航三峡-HB1745312663w1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【王炸景点】：行程合理，主打性价比，恩施大峡谷一整天，女儿城深度游览，恩施报团首选线路
                <w:br/>
                【一车一导】：落地全程一车一导，本地老司机+公司优秀导游，为您保驾护航
                <w:br/>
                【地道美食】：硒氧生态宴+土家锅锅儿宴+碎碎平安宴+生态石林宴，顿顿风味餐，更懂土家魅力
                <w:br/>
                【管家服务】：24小时贴心管家服务，第一时间为您解决旅途中的问题，让您的旅行无后顾之忧
                <w:br/>
                【郑重承诺】：承诺全程仅一个土特产综合超市（路边/景区不计入购物店范畴），绝无强制消费
                <w:br/>
                【独家体验】：独家安排走进土家——土家民俗“看得见”“摸得着”
                <w:br/>
                【赠送富硒畅饮】：恩施走景点中每天每人赠送1瓶富硒山泉水畅饮，沁人心脾
                <w:br/>
                【赠送富硒绿茶】：赠送恩施富硒绿茶一份，补硒解渴
                <w:br/>
                【赠送篝火晚会】：赠送室外大型篝火表演，土家幺妹儿手把手教你跳摆手舞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济南乘航班赴水电宜昌，驱车赴酒店入住；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
                <w:br/>
              </w:t>
            </w:r>
          </w:p>
          <w:p>
            <w:pPr>
              <w:pStyle w:val="indent"/>
            </w:pPr>
            <w:r>
              <w:rPr>
                <w:rFonts w:ascii="微软雅黑" w:hAnsi="微软雅黑" w:eastAsia="微软雅黑" w:cs="微软雅黑"/>
                <w:color w:val="000000"/>
                <w:sz w:val="20"/>
                <w:szCs w:val="20"/>
              </w:rPr>
              <w:t xml:space="preserve">
                早乘车前往游览【清江大峡谷】（车程约1.5小时，游玩时间约2.5小时）游客在码头乘船沿途观看壮观的800里清江醉美一段景阳画廊：河谷幽深，气势雄伟的土家人的母亲河，世界唯一的一个震撼的喀斯特地貌的神奇蝴蝶岩；船观清江最美地标性景观【清江明珠-蝴蝶岩景区】：蝴蝶岩是清江上的一颗明珠，是从未被人踏足的一片神秘处女地，是清江上唯一具备观光、体验、休闲功能的悬崖洞穴景区。八百里清江美如画，最美河段在景阳。
                <w:br/>
                <w:br/>
                ❀恩施美食推荐：
                <w:br/>
                <w:br/>
                土家油茶汤:可提神解渴，恩施人很喜欢的一种风味美食。
                <w:br/>
                恩施豆皮：并不是豆制品，而是米浆烙成的，豆皮混合着玉米或者绿豆香，口感挺好的。
                <w:br/>
                社饭：是中国土家、苗、侗族等少数民族祭祀社稷的一种食品，已经是一种风俗习惯了!
                <w:br/>
                柏杨豆干：恩施知名的地标产品，曾获康熙皇帝亲笔御赐-深山奇食。
                <w:br/>
                <w:br/>
                ❀温馨贴士：
                <w:br/>
                <w:br/>
                1、恩施菜以麻辣为主，不能吃辣的朋友，点菜时注意询问再选择；
                <w:br/>
                2、山区天气变幻莫测，可能一会要下雨，一会儿出太阳，建议备好雨伞；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住高坪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
                <w:br/>
              </w:t>
            </w:r>
          </w:p>
          <w:p>
            <w:pPr>
              <w:pStyle w:val="indent"/>
            </w:pPr>
            <w:r>
              <w:rPr>
                <w:rFonts w:ascii="微软雅黑" w:hAnsi="微软雅黑" w:eastAsia="微软雅黑" w:cs="微软雅黑"/>
                <w:color w:val="000000"/>
                <w:sz w:val="20"/>
                <w:szCs w:val="20"/>
              </w:rPr>
              <w:t xml:space="preserve">
                早餐后游览网红景点【地心谷】（车程约2.5小时，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乘车前往【狮子关】（车程约2.5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乘车赴中国最大的土家族文化地标【土家女儿城】（距离恩施市区车程约30分钟，游玩约60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早餐后乘车赴【恩施大峡谷】(车程约2小时，游览约5小时)赠送上行索道105元！(自愿选择:下行电梯30元，地缝电梯30元、非必须乘坐) 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结束后入住酒店
                <w:br/>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梭布亚石林-宜昌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w:br/>
                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返回宜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早餐后，乘大巴车途经号称目前中国"桥梁隧道博物馆”的三峡大坝专用公路,约1个小时抵达，坝区换乘中心统一换乘开始游览【三峡大坝】（约2小时）：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适时乘航班赴济南，返回济南机场，结束美好的恩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1.门票：所列景点首道大门票（已按照旅行社协议价核算，无二次优免退费）；
                <w:br/>
                <w:br/>
                2.住宿：精选携程一钻商务酒店双人标准间（酒店不提供三人间）；
                <w:br/>
                <w:br/>
                3.用车：空调旅游拼车服务；
                <w:br/>
                <w:br/>
                4.用餐：全程5早5正，10人1桌，人数不足菜品相应减少；
                <w:br/>
                <w:br/>
                5.导游：公司优秀中文导游讲解服务；
                <w:br/>
                <w:br/>
                6.保险：旅行社责任险（建议购买旅游意外险）
                <w:br/>
                <w:br/>
                7.交通:  济南/宜昌往返经济舱机票  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w:br/>
                499元/人=恩施大峡谷地面缆车+恩施大峡谷景交+狮子关景交+地心谷景交+梭布垭石林景交+清江风景区船票+综合服务费（当地一次性现付导游，报名此行程即认可此自费套餐）
                <w:br/>
                <w:br/>
                自费项目：
                <w:br/>
                1.大峡谷七星寨下行电梯30元/人（自愿自理）、大峡谷地缝电梯30元/人（自愿自理）、
                <w:br/>
                <w:br/>
                2.梭布垭山海经68元/人（自愿自理）、
                <w:br/>
                <w:br/>
                3.地心谷玻璃桥70元/人（自愿自理）、地心谷垂直电梯35元/人（自愿自理）、地心谷魔毯25/人（自愿自理）
                <w:br/>
                <w:br/>
                4.西兰卡普民俗表演218元/人（自愿自理）
                <w:br/>
                <w:br/>
                5.三峡大坝电瓶车10/人，耳麦20/人（自愿消费）；
                <w:br/>
                <w:br/>
                  6.单房差：全程按标准间一人一床位核价，不提供自然单间，产生单男单女敬请自理；
                <w:br/>
                <w:br/>
                  7.行程中标注自理、个人消费以及未提及的其他费用。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停留时间90-120分钟）集土家文化、硒知识科普、硒产品展销为一体的展览中心，在这里不仅能感受和体验土家文化，更能了解硒的神奇作用和功效，这里拥有最丰富的富硒产品展示区，体验区。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自费项目：
                <w:br/>
                1.大峡谷七星寨下行电梯30元/人（自愿自理）、大峡谷地缝电梯30元/人（自愿自理）、
                <w:br/>
                <w:br/>
                2.梭布垭山海经68元/人（自愿自理）、
                <w:br/>
                <w:br/>
                3.地心谷玻璃桥70元/人（自愿自理）、地心谷垂直电梯35元/人（自愿自理）、地心谷魔毯25/人（自愿自理）
                <w:br/>
                <w:br/>
                4.西兰卡普民俗表演218元/人（自愿自理）
                <w:br/>
                <w:br/>
                5.三峡大坝电瓶车10/人，耳麦20/人（自愿消费）；
                <w:br/>
                <w:br/>
                  6.必消套餐：
                <w:br/>
                <w:br/>
                499元/人=恩施大峡谷地面缆车+恩施大峡谷景交+狮子关景交+地心谷景交+梭布垭石林景交+清江风景区船票+综合服务费（当地一次性现付导游，报名此行程即认可此自费套餐）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行程中需自理的门票和当地导游推荐的项目，请自愿选择购买参加，当地购物时请慎重考虑，把握好质量与价格，务必索要发票；
                <w:br/>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1、恩施地处山区住宿吃饭不能和城市相比，请游客做好心理准备。
                <w:br/>
                <w:br/>
                2、住宿以行程参考酒店为标准安排，报名时请根据自身要求选择相应的标准。
                <w:br/>
                <w:br/>
                3、70-74周岁老年人需根据身体状态自行决定是否参加本行程，参团需与组团社社签订健康声明免责协议书，自行购买意外险，由成年家属陪同方可。
                <w:br/>
                <w:br/>
                4、此行程内容为合同重要组成部分，请随团携带。
                <w:br/>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2025-04-25T10:28:00+08:00</dcterms:created>
  <dcterms:modified xsi:type="dcterms:W3CDTF">2025-04-25T10:28:00+08:00</dcterms:modified>
</cp:coreProperties>
</file>

<file path=docProps/custom.xml><?xml version="1.0" encoding="utf-8"?>
<Properties xmlns="http://schemas.openxmlformats.org/officeDocument/2006/custom-properties" xmlns:vt="http://schemas.openxmlformats.org/officeDocument/2006/docPropsVTypes"/>
</file>