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【遇见恩施】飞宜昌三峡大坝恩施大峡谷全景双飞6日游行程单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领航三峡-HB1743381944pg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恩施精华景点全包含，奔赴千里带你玩不一样的旅行
                <w:br/>
                硒氧之旅，世界硒都，养生补硒之旅！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济南-宜昌
                <w:br/>
              </w:t>
            </w:r>
          </w:p>
          <w:p>
            <w:pPr>
              <w:pStyle w:val="indent"/>
            </w:pPr>
            <w:r>
              <w:rPr>
                <w:rFonts w:ascii="微软雅黑" w:hAnsi="微软雅黑" w:eastAsia="微软雅黑" w:cs="微软雅黑"/>
                <w:color w:val="000000"/>
                <w:sz w:val="20"/>
                <w:szCs w:val="20"/>
              </w:rPr>
              <w:t xml:space="preserve">
                济南乘航班赴秀美宜昌，赴酒店入住休息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三峡大坝-恩施
                <w:br/>
              </w:t>
            </w:r>
          </w:p>
          <w:p>
            <w:pPr>
              <w:pStyle w:val="indent"/>
            </w:pPr>
            <w:r>
              <w:rPr>
                <w:rFonts w:ascii="微软雅黑" w:hAnsi="微软雅黑" w:eastAsia="微软雅黑" w:cs="微软雅黑"/>
                <w:color w:val="000000"/>
                <w:sz w:val="20"/>
                <w:szCs w:val="20"/>
              </w:rPr>
              <w:t xml:space="preserve">
                早乘大巴车途经号称目前中国"桥梁隧道博物馆”的三峡大坝专用公路,约1个小时抵达，坝区换乘中心统一换乘开始游览【三峡大坝】（约2小时）：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结束后乘动车赴恩施，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
                <w:br/>
              </w:t>
            </w:r>
          </w:p>
          <w:p>
            <w:pPr>
              <w:pStyle w:val="indent"/>
            </w:pPr>
            <w:r>
              <w:rPr>
                <w:rFonts w:ascii="微软雅黑" w:hAnsi="微软雅黑" w:eastAsia="微软雅黑" w:cs="微软雅黑"/>
                <w:color w:val="000000"/>
                <w:sz w:val="20"/>
                <w:szCs w:val="20"/>
              </w:rPr>
              <w:t xml:space="preserve">
                早餐后乘车前往气势雄伟的【清江明珠-蝴蝶岩景区】（车程约2小时，游玩约2.5小时）在景阳码头乘游船游览八百米清江美如画、最美画廊在景阳的景阳画廊段：峡谷幽深，气势雄伟的土家人的母亲河，世界唯一的一个震撼的喀斯特地貌的神奇蝴蝶岩。观清江最美地标性景观【清江明珠-蝴蝶岩景区】蝴蝶岩是清江上的一颗明珠，是从未被人踏足的一片神秘处女地，是清江上唯一具备观光、体验、休闲功能的悬崖洞穴景区。
                <w:br/>
                <w:br/>
                中餐后乘车前往【地心谷】（车程约1.5小时，游玩约2.5小时）换乘景区交通车进入景区，地心谷9D玻璃悬索桥70/人（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35/人，空中魔毯25/人（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大峡谷云龙河地缝】（游览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w:br/>
                后前往【大峡谷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w:br/>
                后乘车前往游览【恩施女儿城景区】（距离市区车程约15分钟，游玩时间约40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结束后入住酒店休息
                <w:br/>
                <w:br/>
                <w:br/>
                <w:br/>
                温馨提示：女儿城免费的表演若因时间、天气或官方停演不接受任何投诉。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梭布娅石林
                <w:br/>
              </w:t>
            </w:r>
          </w:p>
          <w:p>
            <w:pPr>
              <w:pStyle w:val="indent"/>
            </w:pPr>
            <w:r>
              <w:rPr>
                <w:rFonts w:ascii="微软雅黑" w:hAnsi="微软雅黑" w:eastAsia="微软雅黑" w:cs="微软雅黑"/>
                <w:color w:val="000000"/>
                <w:sz w:val="20"/>
                <w:szCs w:val="20"/>
              </w:rPr>
              <w:t xml:space="preserve">
                早餐后乘车前往【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w:br/>
                后乘车前往【梭布垭石林】（车程约1.5小时，游玩约2.5小时，山海经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乘动车赴宜昌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宜昌-济南
                <w:br/>
              </w:t>
            </w:r>
          </w:p>
          <w:p>
            <w:pPr>
              <w:pStyle w:val="indent"/>
            </w:pPr>
            <w:r>
              <w:rPr>
                <w:rFonts w:ascii="微软雅黑" w:hAnsi="微软雅黑" w:eastAsia="微软雅黑" w:cs="微软雅黑"/>
                <w:color w:val="000000"/>
                <w:sz w:val="20"/>
                <w:szCs w:val="20"/>
              </w:rPr>
              <w:t xml:space="preserve">
                早餐后，乘航班赴济南，返回济南机场，结束美好的恩施之旅！！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1.门票：所列景点首道门票（自费项目，景区小交通敬请自理）。
                <w:br/>
                <w:br/>
                赠送项目或者景点，因时间或天气原因不能前往或自动放弃，按“不退费用”和“不更换景点”处理！（已按照旅行社协议价核算，无二次优免退费）；
                <w:br/>
                <w:br/>
                2.住宿：全程携程一钻商务酒店双人标准间（酒店赠送早餐，无三人间）；
                <w:br/>
                <w:br/>
                3.用车：空调旅游车，保证一人一正座，如有特别要求，请提前说明。旅游车到景点、餐厅需统一下车，期间不开空调。贵重物品不能存放在车上，遗失责任自行负责。
                <w:br/>
                <w:br/>
                4.用餐：全程5早4正，10人1桌，人数不足菜品相应减少；
                <w:br/>
                <w:br/>
                5.导游：公司优秀中文导游讲解服务；
                <w:br/>
                <w:br/>
                6.保险：旅行社责任险（建议购买旅游意外险）
                <w:br/>
                <w:br/>
                7.交通:  济南/宜昌往返经济舱机票  基建燃油,      宜昌/恩施往返动车二等座;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
                <w:br/>
                <w:br/>
                499元/人=恩施大峡谷景交+大峡谷地面缆车+三峡大坝景交+清江船票+地心谷景交+梭布垭景交+综合服务费（当地现付给导游，报名参加此行程即表示认可本必消套餐）
                <w:br/>
                <w:br/>
                自费项目
                <w:br/>
                1. 大峡谷七星寨上行索道105元/人（自愿自理，建议乘坐）、大峡谷七星寨下行电梯30元/人（自愿自理）、大峡谷地缝小蛮腰30元/人（自愿自理）；
                <w:br/>
                <w:br/>
                2. 地心谷玻璃桥70元/人（自愿自理）、地心谷垂直电梯35元/人（自愿自理）、地心谷平行电梯25/元人（自愿自理）；
                <w:br/>
                <w:br/>
                3.梭布垭石林山海经68元/人（自愿自理）。
                <w:br/>
                <w:br/>
                4.三峡大坝电瓶车10/人，耳麦20/人，三峡秀35/人（自愿消费）；
                <w:br/>
                <w:br/>
                5.单房差：全程按标准间一人一床位核价，不提供自然单间，产生单男单女敬请自理；
                <w:br/>
                <w:br/>
                6.行程中标注自理、个人消费以及未提及的其他费用。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   （自愿购买不强制）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1. 大峡谷七星寨上行索道105元/人（自愿自理，建议乘坐）、大峡谷七星寨下行电梯30元/人（自愿自理）、大峡谷地缝小蛮腰30元/人（自愿自理）；
                <w:br/>
                <w:br/>
                2. 地心谷玻璃桥70元/人（自愿自理）、地心谷垂直电梯35元/人（自愿自理）、地心谷平行电梯25/元人（自愿自理）；
                <w:br/>
                <w:br/>
                3.梭布垭石林山海经68元/人（自愿自理）。
                <w:br/>
                <w:br/>
                4.三峡大坝电瓶车10/人，耳麦20/人，三峡秀35/人（自愿消费）
                <w:br/>
                <w:br/>
                必消套餐：
                <w:br/>
                <w:br/>
                499元/人=恩施大峡谷景交+大峡谷地面缆车+三峡大坝景交+清江船票+地心谷景交+梭布垭景交+综合服务费（当地现付给导游，报名参加此行程即表示认可本必消套餐）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行程中需自理的门票和当地导游推荐的项目，请自愿选择购买参加，当地购物时请慎重考虑，把握好质量与价格，务必索要发票；
                <w:br/>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