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青海甘肃 逃离地球双飞8日行程单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24867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 8人团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各地---兰州
                <w:br/>
              </w:t>
            </w:r>
          </w:p>
          <w:p>
            <w:pPr>
              <w:pStyle w:val="indent"/>
            </w:pPr>
            <w:r>
              <w:rPr>
                <w:rFonts w:ascii="微软雅黑" w:hAnsi="微软雅黑" w:eastAsia="微软雅黑" w:cs="微软雅黑"/>
                <w:color w:val="000000"/>
                <w:sz w:val="20"/>
                <w:szCs w:val="20"/>
              </w:rPr>
              <w:t xml:space="preserve">
                兰州是西北的交通枢纽是全国唯一的一座被黄河穿城而过的省会城市，是甘肃省会城市，以工业为主，是全省经济、贸易、文化交流中心， 这里是西北重要的交通枢纽。 
                <w:br/>
                西宁是古“丝绸之路”南路和“唐蕃古道”的必经之地，距今已有2100多年的历史，史称“西海锁钥”、 “青藏之门”，这里地处青藏高原， 海拔2260米，是世界高海拔城市之一、
                <w:br/>
                您可根据抵达时间稍事调整，在此天慢慢适应高原环境，调整身体至最佳状态，也可深度探访梵天夏都、艳美西宁，自由活动品尝当地风味独特地道美食。
                <w:br/>
                集合日当天抵达兰州或西宁都可以，当天是没有行程安排的，无论您抵达多晚都可以，前往酒店 集合 ，按照出团通知短信 ，在前台办理入住 手续。办理酒店入住后您可自行自由活动及休息，旅行社不做其他安排。  
                <w:br/>
                此日无行程，敬请知晓
                <w:br/>
                【推荐兰州活动】：游客自行前往，建议回程最后一晚住兰州市区前往
                <w:br/>
                舌尖上的兰州：
                <w:br/>
                1、张掖路大众巷：（白天、晚上均营业）马子禄牛肉面，马爷炒面，平凉羊肉泡馍，胡家包子，茹记烤肉，杜记甜食，此外还有川菜馆幺妹餐厅，香满楼等美食餐厅。
                <w:br/>
                2、正宁路夜市：（营业时间19:00-凌晨24:00）老马牛奶鸡蛋醪糟、酿皮、 烤黄河鲤鱼、菠菜面、灰豆子、甜胚子、羊肠面 、炙子马特色烧烤、嘉峪关烤肉、羊杂碎、羊脖子、羊肉泡馍！ 
                <w:br/>
                 兰州市内及周边景点推荐：
                <w:br/>
                  1、【甘肃省博物馆】拥有“铜奔马”、“黄河剑齿象”等众多文物，位居全国五强、世界十强，还是值得一看的。 周一闭馆。
                <w:br/>
                  2、【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3、【秦腔博物馆】秦腔博物馆，坐落在甘肃省兰州市金城关风情区二台阁，分原汁原味的秦腔表演区，历代秦腔名人蜡像区，小型皮影戏。
                <w:br/>
                【推荐西宁活动】：
                <w:br/>
                舌尖上的西宁
                <w:br/>
                1、马忠食府（莫家街必去之处）
                <w:br/>
                地址：莫家街39号（23路、16路、22路、2路）主打菜：马忠酿皮、牦牛酸奶
                <w:br/>
                2、清真益鑫手
                <w:br/>
                地址：湟光花园北街白玉巷5号(东大街路口)（102路、41路到湟光站下车即到）
                <w:br/>
                主打菜：手抓羊肉、鸡蛋醪糟。
                <w:br/>
                西宁市活动推荐
                <w:br/>
                1、您可以前往有着西宁“小香港”之称的莫家街，这是来西宁不可错过的地方，这里不仅仅是游客必来的地方，更是西宁人生活的中心。
                <w:br/>
                2、东关清真大寺，东关清真寺为西北四大清真寺之一，免费参观游览，所在的东大街为青海穆斯林聚居的区域，东关清真大寺后有个传统的青海小巴扎，里面售卖青海特有的大面包“大焜锅”，还有美味又便宜的各种回族点心和新鲜的瓜果蔬菜，徜徉其中感受古老的小市场的嘈杂美好！
                <w:br/>
                温馨提示： 
                <w:br/>
                1、出团前一天，您的专属管家会以短信或电话方式与您联系，手机一定要畅通额！ 
                <w:br/>
                2、来西北后，早晚温差会有所变化，建议带好合适衣物，西北气候干燥，一定要多喝水。 
                <w:br/>
                3、推荐美食小吃：灰豆子、甜胚子、热冬果、酿皮子、洋芋片、牛奶鸡蛋醪糟、羊杂、烤肉、手抓羊肉、羊肉泡馍等。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兰州-西宁--远观岗什卡雪峰-门源（7月油菜花开）祁连大草原(单反)--七彩丹霞（单反）-张掖
                <w:br/>
              </w:t>
            </w:r>
          </w:p>
          <w:p>
            <w:pPr>
              <w:pStyle w:val="indent"/>
            </w:pPr>
            <w:r>
              <w:rPr>
                <w:rFonts w:ascii="微软雅黑" w:hAnsi="微软雅黑" w:eastAsia="微软雅黑" w:cs="微软雅黑"/>
                <w:color w:val="000000"/>
                <w:sz w:val="20"/>
                <w:szCs w:val="20"/>
              </w:rPr>
              <w:t xml:space="preserve">
                早餐后乘车沿着祁连山而走，途径岗什卡雪峰，欣赏祁连山草原画廊的美景，祁连大草原（单反拍照）是祁连山下一片水草最为丰美的草原，并且是中国最美的草原之一，绵延无边，羊儿、马儿、牦牛在宁静地悠闲吃草。山脚随便一个村庄，都是绝美的风景 。赠送，骑马，射箭，民族服饰拍照，民族锅庄，民族歌舞演绎，小牛，小羊，小骆驼，藏獒拍照。体验堆玛尼情石，堆牛粪墙，放牧，豪华马车，草原徒步
                <w:br/>
                （门源油菜花海为免费赠送景点，每年7月-8月开花）
                <w:br/>
                前往欣赏独具特色的西北景致，电影《长城》《三枪拍案惊奇》取景地-【张掖七彩丹霞】(单反拍照)（含景区首道大门票，不含必消景交38元/人，游览时间约120分钟）。张掖的丹霞地貌发育于距今约 200 万年的前侏罗纪至第三纪。数以千计的悬崖山峦全部呈现 出鲜艳的丹红色和红褐色，造型奇特，色彩斑谰，气势磅礴 ，进入景区需要乘坐景区内区间车进入每处观景台观看奇特的地貌，拍摄雄伟壮观的火烧丹霞。
                <w:br/>
                【交通提示】：
                <w:br/>
                兰州-西宁260KM，车程大约2.5小时；
                <w:br/>
                西宁-祁连大草原280KM，车程大约3.5小时；
                <w:br/>
                祁连大草原-七彩丹霞260KM，车程约3小时；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张掖-嘉峪关城楼-大地之子-无界-汉武大帝-沙漠娱乐活动（沙漠妆造拍摄单反）
                <w:br/>
              </w:t>
            </w:r>
          </w:p>
          <w:p>
            <w:pPr>
              <w:pStyle w:val="indent"/>
            </w:pPr>
            <w:r>
              <w:rPr>
                <w:rFonts w:ascii="微软雅黑" w:hAnsi="微软雅黑" w:eastAsia="微软雅黑" w:cs="微软雅黑"/>
                <w:color w:val="000000"/>
                <w:sz w:val="20"/>
                <w:szCs w:val="20"/>
              </w:rPr>
              <w:t xml:space="preserve">
                早餐后乘车前往【嘉峪关城楼】（游览时间2小时），边陲烽火照西天，千载狼烟散峪关。刁斗戍楼催落日，金戈铁马尚 俨然。它是明代万里长城西端起点，也是古代“丝绸之路”的交通 要冲。始建于明洪武五年(公元 1372 年)，先后经过徊埠时间的修建， 成为明代万里长城建筑规模最为壮观、保存程度最为完好的—座古 代军事城堡，素有“中外钜防”、“天下第一雄关”之称。
                <w:br/>
                【大地之子】位于瓜州县红山坡戈壁滩之上，虽说它是一个雕塑，但并不刻板，看上去那就是 一个真实的婴儿：呆萌的表情 ，紧闭双眼 ，安静的趴着 ，就像窝在母亲怀抱中的孩子一样， 睡姿安详。
                <w:br/>
                【无界】是一组很有创意的雕塑，在该雕塑的创作过程中，人们共采用了六千多根脚手架，以 及大约三千多个扣件；当光线和风力发生变化时，雕塑将会在沙漠中产生奇特的影像。
                <w:br/>
                【海市蜃楼】这座雕塑也是由清华大学美术学院的董书兵教授设计和制作，旨在向丝绸之路文明致敬。在设计上，采用了传统宫殿的造型，同时融入了现代材料的建筑元素，以表达文明传承的意义。从视觉上看，通过戈壁的光影效果和密集的材料运用，营造出了一种虚实交错、如梦似幻的艺术效果。
                <w:br/>
                【汉武雄风】大型户外雕塑作品。以丝路文明为背景，同时也是“荒野艺术计划”大型艺术创作活动系列作品之一。汉武帝雕塑神情威严肃穆，在辽阔无垠的沙漠之中，静静注视着祖国山河。
                <w:br/>
                参加沙漠营地活动：沙漠越野摩托车篝火+蹦迪+滑沙+（骑骆驼,体验5分钟）
                <w:br/>
                赠送沙漠妆造拍摄，可以选择自己喜欢的服饰，由专业摄影师给你拍摄沙漠大片，每人赠送3张照片，
                <w:br/>
                【交通提示】：
                <w:br/>
                张掖-嘉峪关230KM，车程约3小时；
                <w:br/>
                嘉峪关-敦煌385KM，车程约4.5小时；
                <w:br/>
                温馨提示
                <w:br/>
                今日车程较长，建议准备饮用水，面包，水果等
                <w:br/>
                在景点游玩时注意来往车辆，注意人身安全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莫高窟-丝路遗产城-二进鸣沙山月牙泉-敦煌
                <w:br/>
              </w:t>
            </w:r>
          </w:p>
          <w:p>
            <w:pPr>
              <w:pStyle w:val="indent"/>
            </w:pPr>
            <w:r>
              <w:rPr>
                <w:rFonts w:ascii="微软雅黑" w:hAnsi="微软雅黑" w:eastAsia="微软雅黑" w:cs="微软雅黑"/>
                <w:color w:val="000000"/>
                <w:sz w:val="20"/>
                <w:szCs w:val="20"/>
              </w:rPr>
              <w:t xml:space="preserve">
                早餐后出发前往【莫高窟】（含景区首道大门票B票、讲解，摆渡车），它是河西走廊上集建筑、彩塑、壁画艺术为一体的佛教 文化和 东方艺术圣地，被誉为“古代东方艺术博物馆”。一座座洞窟，一尊尊佛像，一幅幅壁画，一 段段故事，仿佛中国的千年历史在脑海中游走了一遍，感叹精湛的工艺，绝不虚此行。 
                <w:br/>
                后抵达【丝路遗产城】敦煌的神秘魔幻小众秘境，据说这是一个废弃的影视城，世界各地 著名的建筑这里都有，各种雕像、古城、古希腊建筑，特别是那一座石窟佛雕像，太震撼了！ 一定要来这种神秘城看看，拍照也很出片，有种莫名的神秘感。
                <w:br/>
                下午去游览【鸣沙山·月牙泉】，大家可以骑骆驼，滑沙，年轻人可以去攀登进一步， 退半步的鸣沙山、参观被誉为“银山四面沙环抱，一池清水绿漪涟”的天下沙漠第一泉-月牙泉。 晚上根据时间自行游览沙洲夜市，自寻敦煌美食。
                <w:br/>
                 【交通提示】：
                <w:br/>
                敦煌市区-鸣沙山月牙泉4KM，车程约10分钟；
                <w:br/>
                敦煌市区-莫高窟10KM，车程约15分钟；
                <w:br/>
                <w:br/>
                【莫高窟门票重要提示】：
                <w:br/>
                备注：莫高窟景区执行旺季每日出售6000张A类票，A类票售罄后执行发售12000张B类票，由于发售门票的不确定性，我社会根据当天景区售票情况调整参观票类型。如若能正常安排A类票，请团友现补138元/人门票差价，请周知！
                <w:br/>
                1、莫高窟每日接待人数需按照敦煌研究院对当日总客流进行提前调配预约，游客实际参观时间以莫高窟景区通知为准。故可能出现同团团友分批参观的情况，敬请谅解。
                <w:br/>
                2、2020年莫高窟采取A类B类票提前30天网上预约；旅行社办理团队预约门票的出票业务时，须携带与预约门票订单关联的接团计划书原件和参观人的身份证原件，在敦煌市区莫高窟参观预约售票中心办理实名出票。
                <w:br/>
                3、莫高窟参观流程：（A、B二种参观模式均有可能，旅行社无法为您指定模式）
                <w:br/>
                A类参观（6000张/日，提前30天网上预约）
                <w:br/>
                常规预约参观流程：观看主题数字电影、球幕电影，乘坐往返莫高窟交通车辆，并以25至30人一组配备专职讲解员，如需要外语讲解的，每人加收外语讲解费20元/人次，参观莫高窟8个开放洞窟。
                <w:br/>
                B类参观（12000张/日，提前30天网上预约，需在B类指定候车区上车）
                <w:br/>
                应急通道参观流程：乘坐往返莫高窟交通车辆，洞窟配备讲解员，参观莫高窟4个开放洞窟。(不含数展中心观看主题数字电影+球幕电影)
                <w:br/>
                1、如遇莫高窟特殊情况、自然灾害、当日正常A票和B类应急票都没有的情况下无法参观，我社统一安排参观莫高窟的姊妹窟——西千佛洞。西千佛洞，因地处莫高窟之西而得名，与莫高窟仅隔一道鸣沙山。开凿于党河河岸的悬崖峭壁上，是敦煌艺术的重要组成部分，具有极高的艺术价值，现存洞窟16个，大都为北魏时所开凿，只有其中9个窟可以观赏，它在悬崖峭壁上静静矗立千年，伴着夕阳看黄沙，化作往事尘埃。
                <w:br/>
                <w:br/>
                【重要说明】
                <w:br/>
                1、莫高窟每日接待人数需按照敦煌研究院对当日总客流进行提前调配预约，客人实际参观时间以莫高窟通知为准。故可能出现同团团友分批参观的情况出现，敬请谅解。
                <w:br/>
                2、莫高窟提前 30 天网上预约；旅行社办理团队预约门票的出票业务时，须携带与预约门票订单关联的接团计划书原件和参观人的身份证原件，在敦煌市区莫高窟参观预约售票中心办理实名出票。
                <w:br/>
                3、我司为保证远道而来的游客正常参观，特采用B类票。B类参观（12000 张/日）流程为乘坐往返窟区交通车辆，洞窟配备讲解员，参观莫高窟 4 个开放洞窟。免费参观敦煌石窟文物保护研究陈列中心、敦煌研究院院史陈列馆、敦煌研究院美术馆等。如莫高窟有特殊接待无法安排游览B类票，我社按照实际报价退还 B 票门票费用，或者安排参观西千佛洞和敦煌博物馆作为替代。
                <w:br/>
                4、7月-10月期间为西北旅游旺季，会根据莫高窟预约时间，前后景点会有所调整，给您带来不变敬请谅解！
                <w:br/>
                5、如遇莫高窟特殊情况、自然灾害、当日正常A票和B类应急票都没有的情况下无法参观，我社统一安排参观莫高窟的姊妹窟——西千佛洞或榆林窟。西千佛洞，因地处莫高窟之西而得名，与莫高窟仅隔一道鸣沙山。开凿于党河河岸的悬崖峭壁上，是敦煌艺术的重要组成部分，具有极高的艺术价值，现存洞窟16个，大都为北魏时所开凿，只有其中9个窟可以观赏，它在悬崖峭壁上静静矗立千年，伴着夕阳看黄沙，化作往事尘埃。
                <w:br/>
                温馨提示
                <w:br/>
                1、避免强烈阳光曝晒。鸣沙山月牙泉处于高温干旱的沙漠地带，强烈的阳光会引起晒伤。游客在 
                <w:br/>
                前往鸣沙山之前请备口罩，防晒霜，太阳眼镜等物品。 
                <w:br/>
                2、欣赏或拍摄月牙泉有两个最好的角度：一是爬上沙山顶，俯瞰月牙泉；二是近距离的平视月牙 
                <w:br/>
                泉。爬沙山时，请按照景区的指示牌，在本景区规定的登山范围内进行活动，千万别独自在区域 
                <w:br/>
                外玩“探险”，以免危害到自身安全。 
                <w:br/>
                3、乘骑骆驼时（属于自费项目、自由选择），应听从牵驼人员或导游的安排，不要随意给骆驼喂 
                <w:br/>
                食或逗弄，防止发生意外。不要靠近骆驼的后脚或头部，以防止其踢你和用嘴喷你。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敦煌-黑独山（无人机）-水上雅丹（单反）-途径315U型公路雅-丹魔鬼城（单反）-北纬37
                <w:br/>
              </w:t>
            </w:r>
          </w:p>
          <w:p>
            <w:pPr>
              <w:pStyle w:val="indent"/>
            </w:pPr>
            <w:r>
              <w:rPr>
                <w:rFonts w:ascii="微软雅黑" w:hAnsi="微软雅黑" w:eastAsia="微软雅黑" w:cs="微软雅黑"/>
                <w:color w:val="000000"/>
                <w:sz w:val="20"/>
                <w:szCs w:val="20"/>
              </w:rPr>
              <w:t xml:space="preserve">
                早餐后抵达【黑独山】（无人机航拍）（游览时间2小时）位于青海茫崖市冷湖镇西北 13公里处 ，靠近215公路旁,在冷湖石油基地地遗址对面, 是一个小众景点。这个地方因其黑色的岩石和独特的雅丹地貌而得名，被称为地球上最像月球的地方。
                <w:br/>
                【水上雅丹】（单反）不含景区观光车60元（游览时间2小时）它是一望无际的荒漠中凭空而出的一片”汪洋“，水上雅丹城立于这片汪洋之上，从朝霞满天到日暮垂落都如梦似幻，阳光照在水雅丹上，颜色金黄， 石柱和倒影感觉升到了半空中，像悬浮在空中的魔幻城堡，魔幻而神秘，有着绝无伦比的惊艳 美景！ 
                <w:br/>
                世界上已发现的绝大多数雅丹地貌，都存在于极度干旱的区域，但 就在我国青海西北部的柴达木无人区，却有一个鲜为人知的【雅丹魔鬼城】（单反拍照）（游览时间1小时）。如同静谧的海市蜃楼，而整个雅丹林就像外来星球，奇异的 沙丘造型，独特的地理地貌，瞬息万变的沙漠气候，更让魔鬼城的 称谓显得名副其实。 
                <w:br/>
                夜幕降临，你将入住神秘的北纬37度星空营地。在这里，只需轻轻举起手机，便能捕捉到璀璨的星空与皎洁的明月，仿佛触手可及。
                <w:br/>
                【交通提示】：
                <w:br/>
                1、敦煌-黑独山240KM，车程约3.5小时；
                <w:br/>
                2、黑独山-水上雅丹320KM，车程约4小时；
                <w:br/>
                温馨提示： 
                <w:br/>
                1、白天阳光强烈，紫外线强，建议准备墨镜、纱巾等物品，注意做好防晒措施 。
                <w:br/>
                2、提前准备一些湿纸巾，当裸露的皮肤沾上盐粒或者盐水后要用淡水清洗或用纸巾擦掉，时间稍长，会对皮肤造成伤害，盐湖里很多小黑洞洞，其实是一个个的陷阱，千万别踩，而且越黑越危险，盐湖泡久了容易伤脚，下湖前一定要穿防水鞋套。
                <w:br/>
                3、今日车程较长，建议准备饮用水，面包，水果等，在景点游玩时注意来往车辆，注意人身安全。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北纬37度营地</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北纬37-察尔汗盐湖（无人机单反）-茶卡盐湖（单反）-茶卡/青海湖周边
                <w:br/>
              </w:t>
            </w:r>
          </w:p>
          <w:p>
            <w:pPr>
              <w:pStyle w:val="indent"/>
            </w:pPr>
            <w:r>
              <w:rPr>
                <w:rFonts w:ascii="微软雅黑" w:hAnsi="微软雅黑" w:eastAsia="微软雅黑" w:cs="微软雅黑"/>
                <w:color w:val="000000"/>
                <w:sz w:val="20"/>
                <w:szCs w:val="20"/>
              </w:rPr>
              <w:t xml:space="preserve">
                早餐后到【察尔汗盐湖】（无人机航拍，单反拍照）不含景区观光车60元（游览时间3小时） ，会颠覆你对天空之镜的认知 ，它比茶卡盐湖大了  56 倍～察尔汗盐湖是相当壮观 的 ，浅蓝色和黄绿色的湖水相呼应；整个湖底洁白的盐晶一直延伸到岸边 ，周围的景物、天空和白云都倒映在湖中，是摄影的绝佳地带。
                <w:br/>
                后前往【茶卡盐湖】（单反拍照）不含景区观光车60元（游览时间3小时），盐湖的天空异常干净 ，在白色之上。 与其说是天空之镜，不如说是一 场幻境，天地一线，在现实世界中早已很难找到如此纯净的地方 ，白得是如 此的彻底，抬起 头，头顶有着一片蓝天，低下头 ，脚下仍是一片蓝天 ，已分不清是天空倒影在湖水中，还是湖水融化在蓝天里。盐湖的景象是天上无飞鸟 ，地下无绿草 ，湖中无游鱼，将茶卡的美留在心中。
                <w:br/>
                【交通提示】：
                <w:br/>
                察尔汗盐湖-茶卡盐湖530KM，车程约7小时；
                <w:br/>
                【温馨提示】：
                <w:br/>
                1、西北属内陆不发达地区，各方条件均为艰苦，与内地有一定的差距；
                <w:br/>
                2、茶卡盐湖取景需穿雨鞋进入盐池，进入盐池后注意深浅，配搭艳丽衣服或披肩能给照片锦上添花；
                <w:br/>
                3、今日车程较长，建议准备饮用水，面包，水果等，在景点游玩时注意来往车辆，注意人身安全；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茶卡/青海湖周边</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天峻石林-青海湖断崖（无人机）-金银滩草原-兰州/西宁
                <w:br/>
              </w:t>
            </w:r>
          </w:p>
          <w:p>
            <w:pPr>
              <w:pStyle w:val="indent"/>
            </w:pPr>
            <w:r>
              <w:rPr>
                <w:rFonts w:ascii="微软雅黑" w:hAnsi="微软雅黑" w:eastAsia="微软雅黑" w:cs="微软雅黑"/>
                <w:color w:val="000000"/>
                <w:sz w:val="20"/>
                <w:szCs w:val="20"/>
              </w:rPr>
              <w:t xml:space="preserve">
                早餐后出发【天峻石林】（游览时间2小时） 小众秘境世外桃源， 青海有一个尚未开发的原始景区天峻石林 ，是一个比较小众的石林秘境 。岩层构造 与云南石林相同 ，都是喀斯特地貌孕育出的奇景盛观 ，形成于距今约3. 5亿年前的石炭纪。
                <w:br/>
                【青海湖断崖景区】（无人机航拍）（游览时间2小时） 又名圣泉湾生态体验区 ，位于青海湖北岸刚察县泉吉乡境内 ，地处海拔 3000 多米的高原上 ，是中 国最大的内陆湖—青海湖的核心景区之一 。 它以其陡峭的悬崖、清澈见底的湖水和壮观的日出日而闻名于世。
                <w:br/>
                【金银滩草原】金银滩草原位于中国最美丽的五大湖之首的青海湖东北侧，青海省海北藏族自治州州府所在地西海镇西侧，距青海省会西宁90公里，是世界名曲《在那遥远的地方》的诞生地。金银滩，也是中国第一个核武器研制基地。原子城、原子城纪念碑、原子城纪念馆、爆轰试验场均在此。广阔无垠的大草原。青翠欲滴的草，绵绵不尽的羊，慑魂牵肠的牧歌在遥远的牦牛群峰上生生息息。
                <w:br/>
                【交通提示】：
                <w:br/>
                天峻石林-青海湖断崖100KM，车程约2小时
                <w:br/>
                青海湖断崖-金银滩草原120KM车程约2小时
                <w:br/>
                【温馨提示】：
                <w:br/>
                1、青海湖平均海拔在3100-3300米左右，身体状况正常的人一般不会有高原反应，万一出现高原反应，请马上就医。高原切勿进行剧烈运动，千万不要暴饮暴食，切勿过量饮酒，尽量不要洗澡，注意保暖，不要感冒；
                <w:br/>
                2、青海湖边地形比较复杂，自由活动时一定要结伴而行，光线太暗时不要前往湖边游玩，进入湖边范围要先探脚下虚实，不要离水太近，以防滑入湖内或陷入湖边沼泽地带，造成伤害；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兰州/西宁-出发地
                <w:br/>
              </w:t>
            </w:r>
          </w:p>
          <w:p>
            <w:pPr>
              <w:pStyle w:val="indent"/>
            </w:pPr>
            <w:r>
              <w:rPr>
                <w:rFonts w:ascii="微软雅黑" w:hAnsi="微软雅黑" w:eastAsia="微软雅黑" w:cs="微软雅黑"/>
                <w:color w:val="000000"/>
                <w:sz w:val="20"/>
                <w:szCs w:val="20"/>
              </w:rPr>
              <w:t xml:space="preserve">
                早餐后可视情况自由活动，我们会根据航班时间安排送机/高铁/火车，我们的西北之行就此画上圆满的句号！（送站司机在航班前提前3小时左右，于酒店接您前往机杨，需要您自行办理登机手续）。
                <w:br/>
                【温馨提示】：
                <w:br/>
                1、由于团友来自全国各地，所以我们安排接送站师傅送站，请手机保持畅通，送站师傅会提前联系您； 
                <w:br/>
                2、酒店退房时间为中午12:00之前，若您航班为下午或者晚上，请于12:00之前退房，若您自由活动，行李可寄存至酒店前台，若由于超过退房时间产生的费用需要自理；
                <w:br/>
                3、散客送机，如果游客不接受公司安排的送机时间，我司不再单独安排送机，无费用可退，游客可根据自己的时间自行前往机场，费用自理。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出发地-兰州往返经济舱（含税）
                <w:br/>
                当地用车	严选优质商务车辆，1人1正座；根据人数安排用车车型；
                <w:br/>
                住宿费	全程安排当地5晚携程4钻酒店+北纬37度星空营地+青海湖周边舒适酒店
                <w:br/>
                备注：因为西北经济落后，酒店条件和内陆相比条件较差，游客在行程中不要和当地内陆酒店去做差异化的比较，青海段大多数酒店无空调，但是有暖气。夏季7-8月青海温度基本在（20-25）度之间。
                <w:br/>
                门票费	七彩丹霞55，嘉峪关城楼110，莫高窟B票100，丝路遗产城40，鸣沙山月牙泉110，黑独山30，察尔汗盐湖50，翡翠湖50，茶卡盐湖50，青海湖断崖30，（老人，特殊人群）持有相关优惠证件，现退门票差价
                <w:br/>
                用餐安排	全程7早正餐自理
                <w:br/>
                导游服务	私家小包团，司机兼向导（不含专业讲解），由司机负责全程行程衔接，协助购买门票，安排酒店入住事宜。
                <w:br/>
                景区自费游玩项目，游客自行选择。
                <w:br/>
                保险	含旅行社责任险
                <w:br/>
                儿童价特殊说明	1.2米以下，不占床、不含早，儿童早餐需要现付前台，仅含儿童车位费。1.2米以上为成人，按照成人定价。
                <w:br/>
                其它	1、不含因交通延阻、罢工、天气、飞机机器故障、航班取消或更改时间等不可抗力原因所引致的额外费用；
                <w:br/>
                2、不含酒店内洗衣、理发、电话、传真、收费电视、饮品、烟酒等个人消费；
                <w:br/>
                3、不含当地参加的自费以及以上"费用包含"中不包含的其它任何费用。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补充	1、景区内小交通和行程中注明需要另付的景区自费项目；
                <w:br/>
                2、酒店内不占床的儿童早餐费用及儿童报价以外产生的其他费用；
                <w:br/>
                3、因交通堵塞、天气、飞机延误、航班取消等不可抗力因素所产生的额外费用；
                <w:br/>
                4、酒店或餐厅里的一切个人消费，购物场所内消费。（如酒店洗衣费、长途电话费、餐厅酒水、特色餐等等）；
                <w:br/>
                5、不含航空保险，因旅游者违约、自身过错、自身疾病，导致的人身财产损失而额外支付的费用；
                <w:br/>
                6、因旅游者违约、自身过错、自身疾病导致的人身财产损失而额外支付的费用；
                <w:br/>
                7、“旅游费用包含”内容以外的所有费用
                <w:br/>
                8、【景区交通】全程景区观光车 ，电瓶车，小交通不含，须自理
                <w:br/>
                参考收费如下：
                <w:br/>
                茶卡盐湖小火车60、大柴旦翡翠湖观光车60、水上雅丹观光车60（必消）、察尔汗盐湖观光车60（必消），鸣沙山骑骆驼110、张掖七彩丹霞观光车38（必消）（仅供参考）
                <w:br/>
                <w:br/>
                保险	1、旅游意外险
                <w:br/>
                2、航空保险：强烈建议客人自行购买
                <w:br/>
                儿童附加费	因景区儿童标准不一样，儿童价不含景区门票费用，如产生儿童门票费用，游客可自行到景区购买门票；
                <w:br/>
                儿童价格均为不占床不含早餐的价格，住宿费用及酒店早餐费用敬请自理。1位成人携带1位儿童出行，儿童必须占床，请选择单房差可选项。
                <w:br/>
                赠送项目及旅拍服务	★旅拍航拍景区包含:(因天气而定是否进入拍摄)(部分景区明确规定禁飞无人机 ，则属不可抗因素，领队安 排单反拍照
                <w:br/>
                ★单反拍照景区：  1、祁连大草原   2、沙漠妆造拍摄三张     3、雅丹魔鬼城
                <w:br/>
                4、察尔汗盐湖   5、 茶卡盐湖      6、七彩丹霞    7、水上雅丹  
                <w:br/>
                ★无人机航拍景区：1、察尔汗盐湖2、黑独山3、青海湖断崖4、祁连草原
                <w:br/>
                <w:br/>
                ★每人赠送，30张精修照片，底片100+全部赠送，航拍视频4段，每段视频30秒
                <w:br/>
                ★兰州机场到兰州市区接送，或西宁机场/火车站到西宁市区接送。
                <w:br/>
                <w:br/>
                ★赠送项目（小孩不含）:
                <w:br/>
                1、沙漠营地体验活动（4月15号以后赠送）：沙漠越野摩托车篝火+滑沙+（骑骆驼,体验 5 分钟）
                <w:br/>
                2、草原牧民体验活动（4月15号以后赠送）：射箭，民族服饰拍照 等牧民生活体验。
                <w:br/>
                3、赠送鸣沙山 飞天或沙漠服装一套 单反拍照 照片三张
                <w:br/>
                （赠送项目不参加视为自愿放弃，不给予退费）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w:t>
            </w:r>
          </w:p>
        </w:tc>
        <w:tc>
          <w:tcPr/>
          <w:p>
            <w:pPr>
              <w:pStyle w:val="indent"/>
            </w:pPr>
            <w:r>
              <w:rPr>
                <w:rFonts w:ascii="微软雅黑" w:hAnsi="微软雅黑" w:eastAsia="微软雅黑" w:cs="微软雅黑"/>
                <w:color w:val="000000"/>
                <w:sz w:val="20"/>
                <w:szCs w:val="20"/>
              </w:rPr>
              <w:t xml:space="preserve">张掖七彩丹霞 区间车 38/人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¥ 38.00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亲爱的游客朋友们：
                <w:br/>
                为了您的旅程更顺心，对我们的接待工作更理解，您的权益得到更合理的保障，请您购买此旅游产品
                <w:br/>
                之前仔细阅读以下内容，谢谢！
                <w:br/>
                行程	行程中所列时间仅供参考，最终行程和时间可能会根据实际情况进行微调；请客人务必遵守导游的安全提示、注意事项及时间提示。
                <w:br/>
                机票	团队机票一经出票不得签转、更改、退票，航班时间以票面为准（散客机票根据航司退改签规定收取手续费）。游客自身原因造成名字或者身份证号码错误、或者隐瞒其为国家登记的失信人身份，造成不能登机或另外产生费用， 我社不承担责任！
                <w:br/>
                火车票	火车票预售期为15天，进出西北火车票在7-9月资源紧张，我社不接受安排中下铺、同张订单客人必需在同一个车厢的要求，但我社会尽量协调出票，敬请谅解。
                <w:br/>
                优待证件	客人持有老年证、导游证、军官证、残疾证等请提前说明，导游购票后再说明或出示证件者，则无法享受优待政策，我社不承担退费责任。
                <w:br/>
                有效证件	请带好有效证件登机（16岁以下小孩须带户口本，16岁以上小孩带身份证)，若因自身原因造成不能成行的由旅游者自行承担责任。
                <w:br/>
                退餐	酒店早餐不用不退
                <w:br/>
                健康	参团者需身心健康，若有病史（例如心脏病、哮喘、腰椎病等不适合长途旅行者）应该在参团前告知旅行社。有过心脏搭桥，严重高血压之类的疾病不建议报名；年满60岁以上老年游客需签署健康申明及家属担保签署。
                <w:br/>
                行程	本产品行程实际出行中，在不减少景点且征得客人同意的前提下，导游、司机可能会根据天气、交通等情况，对您的行程进行适当调整（如调整景点游览顺序等），以确保行程顺利进行。出游过程中，如遇不可抗力因素造成景点未能正常游玩，师傅经与客人协商后可根据实际情况取消或更换该景点，或由师傅在现场按旅游产品中的门票价退还费用，退费不以景区挂牌价为准，敬请谅解。
                <w:br/>
                离团	由于新疆旅游特殊性，旅游目的地游览中途退团，仅退还未使用的门票费用，未产生的住宿尽力和酒店协调退还。
                <w:br/>
                不可抗力	因人力不可抗拒的因素（如天气变化、自然灾害、航班、火车、轮船延误取消交通及航空管制等）造成行程时间延长或缩减，旅行社可视情况变更或取消行程，超出原定费用部分由旅游者承担，缩减费用，剩余部分退还旅游者。
                <w:br/>
                保险说明	报价中含旅行社责任险，建议游客自愿购买旅游人身意外险及航空保险。
                <w:br/>
                宗教场所	在游览景点当中会出现算命，烧香等自费活动，如无信仰请斟酌而行，以免造成不必要的损失。
                <w:br/>
                游客权益	游客的投诉以在当地意见书及签字证明为准，请游客务必认真填写意见单。如和意见单填写内容有分歧投诉恕不受理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1、备注：接送站免费赠送，无导游、自愿取消安排接送机服务费用不退！
                <w:br/>
                2、购物店：此行程无购物店，旅行过程中景区内、停留点等配套自营或衍 生设置的含有购物可能的场所，均非属于旅行社安排的单独购物环节，请您特别注意甄选，谨慎选择。在付款前务必仔细检查，确保商品完好 无损、配件齐全并具备相应的鉴定证书，明确了解商品售后服务流程； 因个人购买非行程中的商品、我社不承担任何责任。 
                <w:br/>
                3特殊限制： 此线路行程强度较大，为本次旅游能够顺利出行，防止旅途中发生人 身意外伤害事故，请确保身体健康适宜旅游，如存在传染性疾病患者， 心血管疾病患者，脑血管疾病患者，脑血管疾病患者，呼吸系统疾病患 者，手术恢复期患者，孕妇及行动不便者。因服务能力所限则无法接待， 敬请谅解。
                <w:br/>
                4、儿童价：只含旅游车 车位费、服务费 、保险、其余费用均不含，如 超高发生费用（如火车票、门票、占床等），费用自理。
                <w:br/>
                5、全程用车为商务车，建议携带22寸以内行李箱。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一经报名确认，由于游客自身原因要求退团或者改期的，我社将按出团日期前取消和改签日期不同，收取一定费用，作为我社损失。大交通按实际损失收取，地接损失收取如下：
                <w:br/>
                出发日期前21天以外取消或改期，不收取任何费用；
                <w:br/>
                出发日期前15-21天取消或改期，将收取总团费的30%作为损失费；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【西北旅游须知】
                <w:br/>
                    1、青海甘肃大部分地区气候干燥，为增强抵抗力应加强蔬菜水果摄入，切忌无节制地食用羊肉，建议多喝水，吃水果要少食多餐。另为预防肠胃不适，请自备常用药品。另请随时注意补充水分，多饮水。紫外线强烈，请备口罩，防晒霜，太阳眼镜等物品。夏季同时应配备清热、防暑的药物或冲剂。如夏桑菊冲剂、十滴水等；
                <w:br/>
                2、青海甘肃昼夜温差大，晚上睡觉时应将空调开到适度，不要过凉，睡觉时盖棉被，以免造成身体不适；
                <w:br/>
                3、受旅游地自然条件限制，景点、餐厅和住宿的条件与内陆旅游发达地区相比较，无论从软硬件设施或饭菜质量都有一定的差距，且团队餐主要以牛羊肉为主，口味偏重，较辣。主食以米饭、花卷为主，但我们尽最大努力与餐厅协调，满足不同游客的需求；
                <w:br/>
                4、一般藏传佛教的寺庙内是严禁拍摄的，偷拍后果十分严重。拍摄人物时，尤其是僧侣、妇女，取景前一定要经对方允许，以免不必要的麻烦，在野外拍摄时，谨记安全第一，注意自身身体状况，请大家保管好随身的拍摄器材，谨防丢失；
                <w:br/>
                5、西宁地区海拔2300米，塔尔寺海拔2650米，日月山海拔3520米，青海湖海拔3190米。在上述地区游览时，请注意不要剧烈活动。绝大多数人初到高原，会有轻微的高原反应，主要症状是头痛、呼吸急促、对此不必惊慌，很快就可以适应高原气候；银川平均海拔1200米；
                <w:br/>
                6、对高原反应的治疗，一般要求游客注意体力休息，防止受凉、预防感冒，自备常用药品：红景天口服液（针对高原反应、缺氧头痛不适）、阿司匹林、维生素C、E、及常用的感冒药品、腹泻药等对症药品；
                <w:br/>
                7、西宁四季分明，每年7—9月的温度保持在18—28度之间，气候凉爽宜人但高原紫外线强辐射大，所以要非常注意防晒保护皮肤。西宁周边景点的温度通常低于市区，应当带好保暖外套，以备天气变化时使用；
                <w:br/>
                8、西宁市区兰州市区少数民族居民以回族为主，且西宁和兰州本地各色小吃及餐厅回族人经营的较多，他们的餐厅通常在门口都会标注清真字样；
                <w:br/>
                9、穆斯林民族地区：（包括西北地区回、维吾尔、撒拉、哈萨克等十余个民族）忌 食猪、狗、马、骡等不反刍动物的肉及一切动物的血，不食自死动物；进入清真寺禁止吸烟、饮酒、在礼拜堂内禁止拍照；在与他们交流时，不可出现任何不清真的字眼，很多回族餐厅里也是禁止饮酒的；
                <w:br/>
                10、沙漠中昼夜温差很大，要多准备一些衣服备用。要随身携带一些防晒用品，穿浅色的抗紫外线的衣服；客人参加自费娱乐活动，须认真听从导游嘱咐的安全及活动注意事项，在沙漠活动时，请带上矿泉水、太阳镜、太阳帽等用品，并请将您的手表、手机、照相机等装入随身携带的包内密封，以免细沙进入其中，对精密仪器造成不必要的损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2025-06-07T11:29:32+08:00</dcterms:created>
  <dcterms:modified xsi:type="dcterms:W3CDTF">2025-06-07T11:29:32+08:00</dcterms:modified>
</cp:coreProperties>
</file>

<file path=docProps/custom.xml><?xml version="1.0" encoding="utf-8"?>
<Properties xmlns="http://schemas.openxmlformats.org/officeDocument/2006/custom-properties" xmlns:vt="http://schemas.openxmlformats.org/officeDocument/2006/docPropsVTypes"/>
</file>