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成都欢乐年 双飞5天之旅行程单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SC17375259186J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◎寻年趣·心尖上的民俗年 | 逛庙会、古镇、逛网红夜市，寻年味和成都烟火气◎享年味·舌尖上的百味年 | 胡桃里音乐餐吧，在美妙的音乐声中，享受年夜饭，美味享不停
                <w:br/>
                ◎品非遗·梨园里的非遗年 | 喜怒哀乐皆人生，举手投足都是戏，中国国粹传承非遗，品味蜀系雅韵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成都酒店—大熊猫基地—黄龙溪古镇—胡桃里音乐餐吧
                <w:br/>
              </w:t>
            </w:r>
          </w:p>
          <w:p>
            <w:pPr>
              <w:pStyle w:val="indent"/>
            </w:pPr>
            <w:r>
              <w:rPr>
                <w:rFonts w:ascii="微软雅黑" w:hAnsi="微软雅黑" w:eastAsia="微软雅黑" w:cs="微软雅黑"/>
                <w:color w:val="000000"/>
                <w:sz w:val="20"/>
                <w:szCs w:val="20"/>
              </w:rPr>
              <w:t xml:space="preserve">
                1早餐后，前往【成都大熊猫基地】（游览时间约2小时），基地常年饲养有大熊猫、小熊猫、黑颈鹤、白鹳和白天鹅、黑天鹅、雁、鸳鸯及孔雀等动物，这里被称为“熊猫之家”，可参观大熊猫馆、蝴蝶馆、小熊猫馆、大熊猫野外生活区、大熊猫产房等。今年，成都的大熊猫“和花”（昵称“花花”）频上热搜，被网友戏称为熊猫界的“顶流女明星”，每逢节假日，“花花”所在成都大熊猫繁育研究基地都是人头攒动，是名副其实的“网红”。
                <w:br/>
                2.后乘车前往到达【黄龙溪古镇】吃美食、逛古镇、寻年味（游览约2小时），临河而建的水乡古镇，沿着溪流巷子感受市井烟火，可以河边喝茶享受惬意，廊桥上的文艺书店，古镇上的古寺和复兴老茶馆，都值得一去。古镇里依然保留着千百年来生活的身影，古老的街巷井然有序，木柱青瓦、红墙绿影、楼阁廊柱、栏杆窗棂、飞檐翘角，屋檐下的大红灯笼点亮了几许风情。因为你来了就不想走，"早知黄龙溪，何必下江南"。
                <w:br/>
                3.后乘车返回成都，前往【胡桃里音乐餐吧】，文艺，质朴自然的空间及装饰，现场陪伴式清新民谣，让一切可见的都是自然的。我们了解世界的方式有很多，唯独音乐更能直击心灵；我们了解胡桃里的方式也有很多，在歌声里，你可以体味现实，可以感念过往。在美妙的音乐声中，享受新年的年夜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成都酒店—川菜博物馆—钟书阁—都江堰—灌县古城·南桥·西街打卡逛吃—成都酒店
                <w:br/>
              </w:t>
            </w:r>
          </w:p>
          <w:p>
            <w:pPr>
              <w:pStyle w:val="indent"/>
            </w:pPr>
            <w:r>
              <w:rPr>
                <w:rFonts w:ascii="微软雅黑" w:hAnsi="微软雅黑" w:eastAsia="微软雅黑" w:cs="微软雅黑"/>
                <w:color w:val="000000"/>
                <w:sz w:val="20"/>
                <w:szCs w:val="20"/>
              </w:rPr>
              <w:t xml:space="preserve">
                1、早餐后，前往【川菜博物馆】（游览时间约1.5小时），走进能吃的博物馆、领略川菜文化、观赏郫县豆瓣的制作工艺，午餐在博物馆品尝四川小吃，现场制作，多种多样，无限制品尝几十种小吃，担担面、水饺、麻婆豆腐、宫保鸡丁这些成都特色菜和小吃
                <w:br/>
                2.后乘车前往四川网红书店【钟书阁】（游览时间约1小时），拍照看书两不误，打卡“超现实魔幻书店”
                <w:br/>
                3.后乘车前往抵达【都江堰】（游览时间约2小时，不含：无线耳麦30/人、城观光车10元/人，景区观光车10元/人，扶梯40/人），战国秦昭王时期（公元前 227 年）蜀郡守李冰在岷江上修建的中华第一古堰-被列为“世界文化遗产”的都江堰水利工程：观鱼嘴分水堤、飞沙堰泄洪坝、宝瓶口引水口，后游览川西第一 名园-清溪园、堰功道、卧铁、张松银杏（西游记 里的人参果树）、伏龙观，后经南桥至离堆公园，观全景。拜水都江堰，是一次学习。小学时学过都江堰的课文还记得“深淘滩 低作堰 道法自然”。福泽千秋的伟大水利工程如泱泱中华文化的一滴水，汇集到一起成为世界无坝引水的水利文化鼻祖。
                <w:br/>
                4.后前往【灌县古城】，打卡南桥/西街，感受小桥流水的悠闲意境，品景城一体的壮观景象。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宽窄巷子一非遗川剧.梨园会馆-（钟水饺）--武候祠锦里（庙会）-打卡网红夜市
                <w:br/>
              </w:t>
            </w:r>
          </w:p>
          <w:p>
            <w:pPr>
              <w:pStyle w:val="indent"/>
            </w:pPr>
            <w:r>
              <w:rPr>
                <w:rFonts w:ascii="微软雅黑" w:hAnsi="微软雅黑" w:eastAsia="微软雅黑" w:cs="微软雅黑"/>
                <w:color w:val="000000"/>
                <w:sz w:val="20"/>
                <w:szCs w:val="20"/>
              </w:rPr>
              <w:t xml:space="preserve">
                1、早餐后乘车前往成都休闲文化发源地【宽窄巷子】（游览时间约1.5小时），由宽巷子、窄巷子、井巷子组成，是清代保存较为完好建筑遗迹街道。
                <w:br/>
                2、2、后前往【梨园会馆】寻非遗欣赏川剧变脸，来成都总得看一场川剧吧，变脸、川剧小品、水袖舞、手影戏、吐火、长嘴壶功夫茶艺、杖头木偶等。
                <w:br/>
                3、午餐品尝，四川名小吃钟水饺。
                <w:br/>
                4、后乘车前往【武侯祠+锦里】（武侯祠门票已含，游览时间共计约4小时，景区配套设施自理，锦里为自由活动），春节期间享受【武侯祠庙会】感受巴蜀年味风情，武侯祠始建于蜀汉章武元年（221年），原是纪念诸葛亮的专祠，亦称孔明庙、诸葛祠、丞相祠等，后合并为君臣合祀祠庙。文物区主要由惠陵、汉昭烈庙、武侯祠、三义庙等组成，主体建筑是武侯祠，祠内供奉刘备、诸葛亮等蜀汉英雄塑像。成都传奇景观“红墙竹影”就在景区内。锦里与武侯祠毗邻，古街布局严谨有序，酒吧娱乐区、四川餐饮名小吃区、府第客栈区、特色旅游工艺品展销区错落有致。不宽的仿古街道里布满小吃店、特色商品店，面对三大炮、钵钵鸡、串串香等无数美食，正是大显胃部战斗力的时候！锦里的延伸段水岸锦里，引入了水景与亭台楼阁，不起眼的巷子里挂着一串串红灯笼，拍照非常出片；然后送回酒店休息。
                <w:br/>
                5、打卡【网红夜市】青羊区西大街的夜猫子夜市。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成都—成都/绵阳机场—山东各地
                <w:br/>
              </w:t>
            </w:r>
          </w:p>
          <w:p>
            <w:pPr>
              <w:pStyle w:val="indent"/>
            </w:pPr>
            <w:r>
              <w:rPr>
                <w:rFonts w:ascii="微软雅黑" w:hAnsi="微软雅黑" w:eastAsia="微软雅黑" w:cs="微软雅黑"/>
                <w:color w:val="000000"/>
                <w:sz w:val="20"/>
                <w:szCs w:val="20"/>
              </w:rPr>
              <w:t xml:space="preserve">
                1.行程圆满结束，一路只希望得到各位亲爱的游客朋友们的认可，和各位满心足意的畅快。
                <w:br/>
                2.酒店提供免费早餐，请根据通知时间提前退房，我社接送工作车会在酒店外等候。
                <w:br/>
                3.乘工作车到达成都/绵阳机场，请根据机场指引自行办理登机手续，乘机返回各地，结束愉快的旅程。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车辆将您送至候机大厅以后将立即离开，请您自行办理登机手续，如有不便请谅解！绵阳机场可能会出现中途拼车现象，请理解！
                <w:br/>
                4.注意：绵阳接送机会出现拼车等待现象，请谅解。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成都或绵阳机场往返经济舱机票含税（失信被执行人/限制高消费人群不得乘机，请报名前据实告知，如隐瞒不告知一经确认视为出票，机票全损，损失请游客自行承担）接送安排专车，行程车辆根据人数安排用车；绵阳由当地车队拼车接待。行程中用车为正规旅游车！因沿线有行车公里数限制及部分路段维修，易发生堵车，发车时间均较早；行程内所有自由活动期间及行程外均不含用车。请予以理解。
                <w:br/>
                【酒店】：当地4晚酒店住宿，每人一个床位，如有损坏或房间内个人消费，敬请自理。
                <w:br/>
                住宿酒店已列出，敬请百度，如行程提供标准无法满足您对酒店的要求，请更换其它更高标准的产品。行程中所列（待评四星标准）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参考酒店：雅悦蓝天等同等标准；
                <w:br/>
                【餐饮】：4早餐3正餐，正餐为胡桃里音乐餐吧、钟水饺、川菜博物馆小吃。所有餐不吃不退费。出发时间在酒店早餐开餐之前的，酒店提供路上吃的早餐（路早），需退房时自行于酒店前台领取。特色餐团队餐为我社安排用餐，不含酒水。因整体餐费不以个人用餐与否减少，自愿放弃用餐无费用可退，敬请谅解（所列菜单仅供参考，根据餐厅实际情况略有调整，但不降低用餐品质）
                <w:br/>
                【门票】：含熊猫基地、都江堰、梨园川剧、川菜博物馆、武侯祠首道大门票（不含景区小交通以及小门票）。
                <w:br/>
                行程可以根据实际情况在不减少景点或缩短游览时间的前提下做相应调整，敬请谅解；若因天气、堵车等不可抗力因素（含自愿放弃）造成不能正常游览景区，则按团队票价退门票差价，谢谢理解！（特别申明：因团队订单规定，如有特殊情况不进景区需提前一天告知工作人员，故当天临时不去费用不退）。
                <w:br/>
                门票优惠说明：打包产品，一切门票优惠证件均不按照挂牌价格退费退，退费规则附后：
                <w:br/>
                全程半票退100/人 全程免票退160/人 
                <w:br/>
                【导游】：中文导游讲解服务（8人以下无导游），接送机无导游；行程内导游仅负责旅游者的日常组织安排，沿途讲解，问题处理； 行程内导游会以同团大部分旅游者作为照顾对象，如需按照自已意愿游览或不按规定时间安排的，为避免同团其它旅游者造成不满，我社不作任何特殊安排。
                <w:br/>
                【儿童】：12周岁以下执行儿童价格，只含机票+车费+餐费+赠送项目，不占床，不含门票，其余费用自理。儿童均不能以成人价格参团，不具有完全民事行为能力的未成年人不可单独的参团。
                <w:br/>
                注：赠送项目（因任何原因不参加，费用一律不退，也不换等价项目）
                <w:br/>
                【购物】：无，旅游者已知晓参观地内可能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送】：赠送项目均为我社为品牌建立，突出行程特色的促销回愦行为，为我社无附加条件赠送，赠送实物均不会人为取消。赠送游览体验正常情况均会前往，但如遇特殊原因（如天气，路况，时间等）未抵达，或变更均为社根据实际情况的合理安排，不退费，亦不等价折换其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1.不含景区配套设施及小交通：都江堰电瓶车20/人+耳麦20/人+玉磊阁扶梯40/人，熊猫基地电瓶车30/人+耳麦20/人，景区小交通请根据需求在景区自愿自行购买。
                <w:br/>
                2.行程中注明的自理项目、不含的餐、个人消费（如酒店内消费和自由活动消费）
                <w:br/>
                3.不含因单人产生的单间差，住宿按2人入住1间房核算，如出现单男单女，请补齐单房差以享用单人房间。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成都/绵阳机场接送机根据人数安排车型，提供一人一正座。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景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可能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8人以下无导游），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1、心理准备：此不适合休闲度假、享受酒店的客人。请保持乐观情绪，如有心理负担会加重高原反应，延缓人体适应高原气候。
                <w:br/>
                2、衣服和食物：需准备长袖衣裤、羊毛衫、夹克衫，同时建议带好墨镜、太阳帽、防晒霜、润唇膏、感冒药、肠胃药、阿斯匹林、头痛粉等物品。因路途遥远，有可能不能按时用餐，请带好巧克力、牛肉干等干粮。 
                <w:br/>
                3、必要提醒：足够现金、相机电池、全球通手机、湿纸巾、个人卫生用品，沿途商店很少，藏民的卫生生活习惯都与汉族有所不同，所以最好提前要带足这些东西。
                <w:br/>
                4、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1、饮食宜有节制，不可暴饮暴食，以免增加肠胃负担。 
                <w:br/>
                2、请团友和睦相处，尊重少数民族地区的文化和信仰习惯。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2025-06-03T03:35:00+08:00</dcterms:created>
  <dcterms:modified xsi:type="dcterms:W3CDTF">2025-06-03T03:35:00+08:00</dcterms:modified>
</cp:coreProperties>
</file>

<file path=docProps/custom.xml><?xml version="1.0" encoding="utf-8"?>
<Properties xmlns="http://schemas.openxmlformats.org/officeDocument/2006/custom-properties" xmlns:vt="http://schemas.openxmlformats.org/officeDocument/2006/docPropsVTypes"/>
</file>