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乐在港澳高端纯玩双飞6日游（济南）行程单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24099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独家新玩法：漫步香港小南法赤柱小镇-感受慢节奏香港以及浪漫异域风情
                <w:br/>
                感受澳门世遗：大三巴牌坊-玫瑰圣母堂-板樟堂前地-议事厅前地-民政总数大楼
                <w:br/>
                独家美食升级：澳门独家升级网红榜单餐厅--小飞象特色葡国餐
                <w:br/>
                经典行程全含：港澳双名校/海洋公园/科学馆/船游维港/威尼斯人/龙环葡韵/官也街等
                <w:br/>
                穿越世纪工程：横穿世纪伟大工程——港珠澳大桥，感受世界奇迹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约定时间机场集合，乘机前往深圳，抵达后入住酒店自由活动。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约定时间深圳莲塘口岸前往香港。抵达后游览香港特区回归标志建筑【金紫荆广场】【会展中心新翼】途径中国银行外观礼宾楼，特区政府总部等著名建筑。
                <w:br/>
                赴【太平山半山腰观景台】太平山风光秀丽，是高级住宅区，也是人们到香港的必游之地。在快到山顶的地方，有个观景台，可以俯瞰香港及维多利亚港的壮丽景色。
                <w:br/>
                前往风水宝地【浅水湾】位于香港岛太平山南面，依山傍海，海湾呈新月形，号称“天下第一湾”，也有“东方夏威夷”之美誉，是中国香港最具代表性的海湾。这里是富豪聚居地，风景优美，观镇海楼公园。
                <w:br/>
                参观英式建筑【尖沙咀大钟楼】，后前往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游船游维多利亚港】（或同级游船），维多利亚港的海岸线很长，南北两岸的景点多不胜数。香港岛一岸充满现代感的高楼大厦，夜晚灯火璀璨、霓虹闪烁，缔造了“东方之珠”的壮丽夜景。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餐后前往【小南法-赤柱海滨小镇】，位于香港岛区南部，充满异域风情，沿街的半露天西餐厅及来往各国人士，彷佛到了欧洲一样。这里有【赤柱大街】-【赤柱市集】-网红蛋糕店【Bakehouse】，还有各种咖啡厅、酒吧、西餐厅，随处可见的背包客，和遛狗狗的外国人~与香港市内的繁华截然不同，来到这里会让人慢下来，海边走走，吹吹海风，逛逛市集，打卡拍照，可以拥有一个十分chill时光。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参观【香港大学】(如预约不利则改为香港科技大学或香港中文大学），香港大学是一所位处中国香港特别行政区的公立研究型大学。其奠基于1910年3月16日，次年3月30日正式注册成立，是香港历史最悠久的高等教育机构。香港大学自创校以来始终采用英语教学，其学术研究多可与欧美无缝对接、良性互动，也得益于此，在很长一段时间里，以医学、商科、人文、政法等领域见长的香港大学都是中国高等教育界一面独特的旗帜，享誉亚洲乃至世界。香港大学科研团队获得国家自然科学奖、国家技术发明奖、国家科学技术进步奖共20项，其中还诞生了首位获颁国家自然科学奖、国家科学技术进步奖一等奖的香港科学家。
                <w:br/>
                参观【香港西九龙艺术广场】西九文化区是香港最新最火的综合文化艺术区，有绿油油警的草坪和海滨长廊，让你可以在阳光下嬉戏，或漫步海边，享受浪漫气氛。从故宫到M+，从戏曲到自由空间，这里有各种表演和展览让你大饱眼福。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行程结束返回酒店休息。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香港自由活动一天或全天迪士尼（可代订迪士尼门票）
                <w:br/>
                推荐行程一：香港迪士尼，乐园分为7个主题园区，其中灰熊山谷和迷离庄园为全球独有。园区内设有主题游乐设施、娱乐表演、互动体验、餐饮服务、商品店铺及小食亭。此外，乐园每天晚上会呈献巡游表演节目及烟花汇演。
                <w:br/>
                推荐行程二：香港大屿山，大屿山是香港境内最大的岛屿，面积约142平方公里，拥有独特的天然景致、丰富的生态环境、朴素的渔村风情、古迹等，如大澳、梅窝、分流海岸及昂坪宝莲寺，一向都是假日郊游的好去处。
                <w:br/>
                推荐行程三：香港尖沙咀、旺角，香港心脏地带，名品商超众多，可自由逛街shopping。
                <w:br/>
                交通：无车导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香港-港珠澳大桥-澳门-深圳
                <w:br/>
              </w:t>
            </w:r>
          </w:p>
          <w:p>
            <w:pPr>
              <w:pStyle w:val="indent"/>
            </w:pPr>
            <w:r>
              <w:rPr>
                <w:rFonts w:ascii="微软雅黑" w:hAnsi="微软雅黑" w:eastAsia="微软雅黑" w:cs="微软雅黑"/>
                <w:color w:val="000000"/>
                <w:sz w:val="20"/>
                <w:szCs w:val="20"/>
              </w:rPr>
              <w:t xml:space="preserve">
                约定时间酒店集合出发，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抵达后开启【世遗city walk】，漫步历史城区，感受世遗魅力，参观【大三巴牌坊-玫瑰圣母堂-板樟堂前地-议事厅前地-民政总数大楼】。
                <w:br/>
                参观【金莲花广场】，金莲花广场是澳门回归祖国时由中国国务院赠送的大型铸铜贴金雕塑“盛世莲花”，是澳门著名地标及旅游景点莲花是澳门特别行政区区花，莲花盛开、亭亭玉立、冉冉升腾，象征澳门永远繁荣昌盛。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澳门中餐升级当地经典老店【小飞象葡国餐厅】，高端正宗葡式社会餐厅，畅享正宗葡式特色美食，体验不一样的风味。
                <w:br/>
                参观【澳门大学】是澳门第一所现代大学，也是澳门唯一的公立综合性大学。015年公布的「全球创校50年内最佳100所大学排行榜」中，澳门大学跻身第三十九名，在亚洲地区位列第7名。
                <w:br/>
                独家赠送【银河钻石灯光秀】，观看【世界最大银钻表演】，银河酒店钻石大堂中央有一颗巨钻，表演开始钻石在水幕中央缓缓旋转升起，流光溢彩，震撼壮观。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游览澳门特色美食街【官也街】,是远近闻名的手信一条街,杏仁饼、姜糖、榴莲酥的香味混杂著飘荡四溢,仿佛闻到了浓浓的澳门味，贵宾可在此自行畅享特色小吃或为家人朋友选购精美手信礼品。
                <w:br/>
                    行程结束后送深圳酒店休息。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
                <w:br/>
              </w:t>
            </w:r>
          </w:p>
          <w:p>
            <w:pPr>
              <w:pStyle w:val="indent"/>
            </w:pPr>
            <w:r>
              <w:rPr>
                <w:rFonts w:ascii="微软雅黑" w:hAnsi="微软雅黑" w:eastAsia="微软雅黑" w:cs="微软雅黑"/>
                <w:color w:val="000000"/>
                <w:sz w:val="20"/>
                <w:szCs w:val="20"/>
              </w:rPr>
              <w:t xml:space="preserve">
                约定时间送深圳机场，乘机返回济南，结束美好行程。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1、交通：济南深圳往返航班经济仓含税
                <w:br/>
                2、用车：当地目的地用车，保证每人一正座
                <w:br/>
                3、门票：行程中所列景点大门票
                <w:br/>
                3、用餐：全程4早4正餐，正餐80-100标，澳门升级一餐小飞象葡国餐130标
                <w:br/>
                4、住宿：深圳香港参考携程四钻酒店
                <w:br/>
                5、导游：山东成团独家全职专业领队陪同，当地优秀导游接待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请提前咨询位子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1、请携带身份证原件及港澳通行证，并做好香港1次签注，澳门1次签注
                <w:br/>
                2、孕妇参团有遣返风险，请提前告知旅行社
                <w:br/>
                3、凡是老年人参团，务必了解身体情况，身体健康适合出行者签订老年人免责声明后方可参团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身份证，港澳通行证+香港澳门签注各一次均在有限期内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2025-05-12T10:40:44+08:00</dcterms:created>
  <dcterms:modified xsi:type="dcterms:W3CDTF">2025-05-12T10:40:44+08:00</dcterms:modified>
</cp:coreProperties>
</file>

<file path=docProps/custom.xml><?xml version="1.0" encoding="utf-8"?>
<Properties xmlns="http://schemas.openxmlformats.org/officeDocument/2006/custom-properties" xmlns:vt="http://schemas.openxmlformats.org/officeDocument/2006/docPropsVTypes"/>
</file>