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【韵品皇城】---北京双高4日游行程单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BJ1736998533uI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升国旗－天安门广场－故宫博物院－什刹海风景区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早上起床出发（酒店打包早餐），观看升旗仪式（根据升旗时间来订出发时间）
                <w:br/>
                【升国旗】在天安门广场上感受三军仪仗队升国旗的震撼，爱我中华、扬我国威。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故宫博物院】(首道门票，约2小时)参观世界文化遗产、世界保存最为完整的皇家古建筑群、明清两代共24位皇帝办公居住地，在雄伟威严的的皇家宫殿里，了解我国灿烂的历史和悠久的文化，寻找故事传说中昔日的辉煌与奢华 （赠送耳麦+摆渡车，如因特殊原因放弃乘坐摆渡车，费用不退）。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【魅力京城】（约180分钟）是一家大型北京特产仓储超市，超市里拥有最丰富的北京特产展示区、体验区。
                <w:br/>
                【鸟巢 水立方】(约1小时)2008年奥运会举办场所★奥林匹克公园，外观★国家游泳中心 “水立方”和★国家体育场 “鸟巢”，与之零距离拍照（为了丰富旅游行程，特推出自费套餐：奥运演出+鸟巢观光车+故宫观光摆渡车+老北京民俗演出=380元/人，请根据自己的需求选择）。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颐和园－天坛公园-圆明园-家乡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【颐和园】（约2小时）：这里是世界上最美丽的皇家园林（是保存最完整的一座皇行宫御苑，被誉为“皇家园林博物馆”，有山有水有画，十里青山行画里，双飞白鸟似江南的园林风光…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【清华大学】外观我国第一所国立综合性大学，坐落于北京西北郊风景秀丽的清华园。是中国高层次人才培养和科学技术研究的重要基地之一;
                <w:br/>
                【天坛公园】（含首道门票，约1小时）：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）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
                <w:br/>
                住宿标准：北京二钻酒店双人标间/大床房，酒店不提供单间，单人需游客另付房差。
                <w:br/>
                门票说明：景点第一道门票（故宫、长城、颐和园、天坛、圆明园）鸟巢、水立方外景、天安门广场、升旗（门票按综合优惠门票核算，任何优惠证件费用不退）。
                <w:br/>
                用餐标准：3早3正(正餐餐标30/人) 8菜1汤10人一桌（一桌人数未满，菜量酌情减少）早餐酒店免费提供简单打包早，不吃费用不退（早餐份量很小：小面包、水。尽量自备点零食）。
                <w:br/>
                用车标准：北京行程游览期间为当地空调旅游车（根据客人人数调配车辆，保证客人每人都有座位）。
                <w:br/>
                大交通：家乡-北京南往返高铁二等。
                <w:br/>
                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4.小童报价：小童报价只含北京当地车餐，其他不含，如因超高产生门票现付景区或导游。
                <w:br/>
                5.推荐自理：奥运演出+鸟巢观光车+老北京民俗演出=380元/人，自愿不强制。
                <w:br/>
                6.魅力京城特产超市里自愿消费的产品，自愿消费不强制。
                <w:br/>
                特别说明：
                <w:br/>
                14周岁以上可同成人操作，14周岁以内按照儿童加房差结算！全程任何优惠证件无优惠退费！
                <w:br/>
                8人以上含8人加收同车费100/人！如因个人原因未进店，扣除200/人店损！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魅力京城综合超市里果脯、朱砂等产品，自愿消费不强制。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奥运演出+鸟巢观光车+故宫观光摆渡车+老北京民俗演出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奥运演出+鸟巢观光车+故宫观光摆渡车+老北京民俗演出=380元/人，自愿不强制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2026-01-09T15:40:45+08:00</dcterms:created>
  <dcterms:modified xsi:type="dcterms:W3CDTF">2026-01-09T15:40:45+08:00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