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五钻臻海景-海口双飞6日游行程单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HN17350932235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优选景区：蜈支洲岛5A丨南山寺5A丨呀诺达5A（含梦幻谷往返电瓶车）丨天涯海角5A丨三亚火车头万人海鲜广场丨玫瑰谷丨直升机体验丨豪华小游艇出海丨南洋驿站丨山钦湾最美旅游公路；
                <w:br/>
                精致餐食：品尝与众不同的海南特色美食，含火车头万人海鲜广场爆款海鲜餐、文昌鸡宴、南山素面/素斋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济南-海口
                <w:br/>
              </w:t>
            </w:r>
          </w:p>
          <w:p>
            <w:pPr>
              <w:pStyle w:val="indent"/>
            </w:pPr>
            <w:r>
              <w:rPr>
                <w:rFonts w:ascii="微软雅黑" w:hAnsi="微软雅黑" w:eastAsia="微软雅黑" w:cs="微软雅黑"/>
                <w:color w:val="000000"/>
                <w:sz w:val="20"/>
                <w:szCs w:val="20"/>
              </w:rPr>
              <w:t xml:space="preserve">
                乘机赴国际旅游岛，在感受椰风海韵的同时由专业接机人员接机前往酒店，办理入住酒店。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海口指定酒店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海口-三亚
                <w:br/>
              </w:t>
            </w:r>
          </w:p>
          <w:p>
            <w:pPr>
              <w:pStyle w:val="indent"/>
            </w:pPr>
            <w:r>
              <w:rPr>
                <w:rFonts w:ascii="微软雅黑" w:hAnsi="微软雅黑" w:eastAsia="微软雅黑" w:cs="微软雅黑"/>
                <w:color w:val="000000"/>
                <w:sz w:val="20"/>
                <w:szCs w:val="20"/>
              </w:rPr>
              <w:t xml:space="preserve">
                酒店享用早餐；
                <w:br/>
                ◎  前往【蜈支洲岛嗨玩/180分钟/含往返乘船时间】冯小刚贺岁喜剧《私人订制》外景拍摄地，被称为“中国的马尔代夫”，这里沙滩、阳光、碧水、绿树构成一幅美丽的滨海风光，其海岸线蜿蜒绵长，零污染的海水清澈见底，能见度达27米！在这里您可以体验与大海同步呼吸，感受私人定制的看海时间，亦可自费参加岛上丰富的海上娱乐活动（海上项目自理）；
                <w:br/>
                ◎  晚上前往三亚现最大的海鲜广场、人气爆表的网红饭点【三亚火车头万人海鲜广场/游览时间不少于30分钟】，当地人疯狂推荐的吃海鲜天花板，各路大牌明星爱豆争相打卡N刷，实现海鲜自由的不二之选。特邀享用我们为您精心准备的爆款海鲜餐，海鲜现捞现做，绝对鲜活味美，特色地道的烹饪方式让您解锁味蕾新体验，一品舌尖上的海南；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游览以“玫瑰之约·浪漫三亚”为主题的亚洲规模最大的【亚龙湾国际玫瑰谷/游览时间不少于90分钟】（不含电瓶车，需自理：30元/人）（不含电瓶车，需自理：30元/人）感受“美丽·浪漫·爱”，徜徉于景区中，与花儿们合影，留下人生最美、最芬芳的记忆；
                <w:br/>
                ◎  【直升机小起落】空中贵族，不凡享受:乘坐“罗宾逊R44”直升机空中游览观光 ，含直升飞机乘客险，单人最高额度100万元；
                <w:br/>
                ★  注：直升机项目为赠送项目，如遇到航空管制/军事演习/天气情况等原因不能起飞，按30元/人标准退费；
                <w:br/>
                ◎  游览大自然之肺【呀诺达雨林文化景区/游览时间不少于120分钟】（含梦幻谷往返电瓶车）热带雨林遮天蔽日，流泉叠瀑倾泻而下，踱步雨林中，你能感受阵阵清新凉意。在这里，卸下最繁杂的纷扰，穿越雨林栈道，呼吸最清新的空气，畅享休闲的快乐时光，您还可自行选择购买体验悬崖观海秋千，270°视角观赏海山美景，饱览热带雨林风采无限；亦可自行购买体验哇哎噜玻璃观景平台，集挑空跨度108米、360°悬空玻璃云台与257米悬崖玻璃栈道于一体，面向国家海岸海棠湾，是站在雨林看大海的绝美之处；
                <w:br/>
                ◎  游览【天涯海角/游览时间不少于120分钟】这里海水澄碧，烟波浩瀚，帆影点点，椰林婆娑，奇石林立水天一色。漫步在蜿蜒的海岸线如同进入了天然的时空隧道，在“南天一柱”、“海判南天”、“天涯海角”等巨型摩崖石刻中徘徊，追寻古人足迹，感受浮世沧桑；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酒店享用早餐；
                <w:br/>
                ◎  游览中国内陆最南端的祈福圣地【南山文化旅游区/游览时间不少于120分钟】南山寺是一座仿盛唐风格、居山面海的大型寺院，左右山丘环抱，面向南海万顷碧波，历来被认为是福泽之地；是融佛教文化、建筑园林、观光旅游于一体的大型综合性景区，特别是无比震撼的南海奇观——108米海上观音圣像，三尊化一体；
                <w:br/>
                ◎  出发前往港口，开启尊贵时尚、私密浪漫的高端豪华游艇海上旅程；
                <w:br/>
                【豪华游艇出海/3小时】海中贵族，不凡享受 
                <w:br/>
                ★   航线：游艇码头途径—凤凰岛—小青州—情人湾—半山半岛—三亚角
                <w:br/>
                1.	船型：高端三层飞桥游艇出海-网红运动艇 
                <w:br/>
                2.	出海时长：3小时（部分船型带欢畅KTV）
                <w:br/>
                3.	赠浮潜体验 (俗称游泳配备救生衣)
                <w:br/>
                4.	矿泉水.饮料无限畅饮
                <w:br/>
                5.	海南当地新鲜水果盘一份
                <w:br/>
                6.	摩托艇体验
                <w:br/>
                7.	赠海上垂钓（提供钓竿鱼饵）
                <w:br/>
                8.	游艇驾驶体验、观看酷炫海天飞龙表演
                <w:br/>
                9.	海上项目丰富多元化：滑梯，水上玩具魔毯 (滑梯根据订单船型)
                <w:br/>
                10.	配备专业船长和水手，赠船上人员保险
                <w:br/>
                <w:br/>
                （注1：如遇到海域管制/军事演习/天气情况等原因不能出航，将更换同级别景点或按50元/人的标准退费。）
                <w:br/>
                （注2：患有以下疾病是不能参加潜水的:哮喘、心脏病、癫痫病、糖尿病、中耳炎、高血压、心脑血管疾病、精神疾病、近期做过大型手术以及孕妇、55岁以上老人（老人上游艇仅可观光、70岁以上不可上游艇）。如有隐瞒自身情况,后果自负。另外，16周岁以下儿童必须有监护人陪同才能参加潜水。请客人提前准备带好口罩，泳衣、泳裤，毛巾浴巾，如因个人原因不出海费用不退，谢谢理解！）
                <w:br/>
                （注3：儿童无论身高和年龄，需按大人收费标准收费即150元/人；潜水需购买一次性咬嘴50元/人或租赁潜水面镜150元/人。游艇出海以及游艇上各项目会随旅游旺季、节假日价格会有涨幅调整，具体以实时价格为准；如有不便，敬请谅解！）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三亚-海口
                <w:br/>
              </w:t>
            </w:r>
          </w:p>
          <w:p>
            <w:pPr>
              <w:pStyle w:val="indent"/>
            </w:pPr>
            <w:r>
              <w:rPr>
                <w:rFonts w:ascii="微软雅黑" w:hAnsi="微软雅黑" w:eastAsia="微软雅黑" w:cs="微软雅黑"/>
                <w:color w:val="000000"/>
                <w:sz w:val="20"/>
                <w:szCs w:val="20"/>
              </w:rPr>
              <w:t xml:space="preserve">
                酒店享用早餐；
                <w:br/>
                ◎  参观游览【南洋驿站/游览时间不少于30分钟】，这里的前身是“新中国成立后的第一家咖啡厂”，集咖啡工业旅游、咖啡贸易与深加工为一体的观光式产业园。我们将在这里一场精彩纷呈的咖啡奇幻之旅。我们可以在这里读书、品咖，享受旅行中的精致时光。由金牌导师带领全线参观打卡咖啡工厂——了解咖啡从种子到杯子的全过程，深度了解兴隆咖啡“三情”文化历史与内涵，感受世界咖啡文化；
                <w:br/>
                ◎  车览【山钦湾最美旅游公路/游览时间不少于30分钟】，看海天一色绚丽风景如画，蜿蜒盘旋的公路＋海边巨浪＋礁石感＋渔船点点，从路口直到山钦湾都可直观大海，驰骋路上心旷神怡，放飞自我，近距离将蓝天白云下的海湾美景尽收眼底；
                <w:br/>
                （注：当日行程为赠送一日游，由一日游运营的车，导游/司兼导服务。如不参加，无任何费用可退；）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海口指定酒店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海口-济南
                <w:br/>
              </w:t>
            </w:r>
          </w:p>
          <w:p>
            <w:pPr>
              <w:pStyle w:val="indent"/>
            </w:pPr>
            <w:r>
              <w:rPr>
                <w:rFonts w:ascii="微软雅黑" w:hAnsi="微软雅黑" w:eastAsia="微软雅黑" w:cs="微软雅黑"/>
                <w:color w:val="000000"/>
                <w:sz w:val="20"/>
                <w:szCs w:val="20"/>
              </w:rPr>
              <w:t xml:space="preserve">
                酒店享用早餐；
                <w:br/>
                ◎  行程结束前往机场，欢送贵宾乘机返回温馨家园，结束愉快旅程！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1、交通：济南海口往返经济舱机票，地接指定空调旅游巴士，1人1正座（海南正规24座以下旅游车无行李箱）；
                <w:br/>
                2、住宿：三亚海立方（备选：仙居府-豪海/君然-海景/西藏-高海/马兰花-海景房/君然-海景/丽思-海景房/玉海国际-海景房/克拉-高海/椰蓝湾-海景房/天泽海韵等）；海口金银龙/天艺东环（备选：天艺国际/宝发胜意/维也纳/宝丰/明光胜意-云端房房/香江国际/宝发/永嘉-西站店/中银天艺）遇旺季等特殊情况，如因房源紧张，将安排不低于以上酒店档次的酒店；
                <w:br/>
                3、餐饮：全程含3正5早，早餐:自助；正餐:30元/人，赠火车头万人海鲜广场爆款海鲜餐（如团队人数低于8人则换成蟹鲍海鲜餐）、文昌鸡宴、南山素面/素斋；
                <w:br/>
                4、景点：报价包含景点首道门票（不含景区内设自费项目，另有约定除外）；
                <w:br/>
                5、儿童：儿童报价只含正餐(不含早餐)、车位，不含景点门票和床位；如小孩超高，需另行增加门票费用；
                <w:br/>
                6、导游：持证导游；8人以下由自由行司机兼向导服务
                <w:br/>
                7、保险：含海南旅行社责任险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5、儿童报价以外产生的其他费用需游客自理；2-12周岁以下的儿童价含往返机票，当地车位以及半餐(不含早餐)，1.2米以上（含1.2米）儿童当地产生超高门票，需要自理。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三亚千古情表演</w:t>
            </w:r>
          </w:p>
        </w:tc>
        <w:tc>
          <w:tcPr/>
          <w:p>
            <w:pPr>
              <w:pStyle w:val="indent"/>
            </w:pPr>
            <w:r>
              <w:rPr>
                <w:rFonts w:ascii="微软雅黑" w:hAnsi="微软雅黑" w:eastAsia="微软雅黑" w:cs="微软雅黑"/>
                <w:color w:val="000000"/>
                <w:sz w:val="20"/>
                <w:szCs w:val="20"/>
              </w:rPr>
              <w:t xml:space="preserve">三亚千古情表演</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海南酒店标准可能会比内地偏低，敬请谅解；如遇旺季酒店资源紧张或政府临时征用等特殊情况，我社有权调整为同等级标准酒店，全程不提供自然单间，如出现单男单女或单人，请补齐单房差或加床（注：加床原则为钢丝床）；酒店退房时间为中午12:00时，返程为晚班机的游客可把行李寄存在酒店前台后自由活动或自行开钟点房休息。
                <w:br/>
                2、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3、行程中旅游用车由海南省旅游汽车中心统一调度，保证一人一正座（24正座以下旅游车无行李箱）。抵达海南前24小时内取消合同的游客（因个人原因无法抵达等），需向我社交已经产生的旅游车位费及合同约定的其它费用；
                <w:br/>
                4、行程中所含的餐食，早餐为酒店房含餐，不用不退。正餐按产品用餐标准操作，不含酒水。海南用餐口味较清淡，且普通团队餐厅菜式比较雷同，建议旅游者可自带些咸菜或辣椒酱等佐餐。
                <w:br/>
                5、全程不指定购物和随意增加自费项目，如需购物或参加另行付费的旅游项目须双方协商一致，同时在当地补签自愿去购物店和参加另行付费旅游项目的相关合同，购物随客意，敬请理性消费，并索要小票。
                <w:br/>
                6、行程所含门票指进入景区的首道门票，不包括该景区内电瓶车或景区内其他另行付费小门票。景点门票为团队同进（不含景区内电瓶车或索道），赠送项目，如遇人力不可抗拒因素或政策性调整导致无法游览的景点，我社有权取消或更换为其它等价景点，赠送景点以及游客放弃合同已含内容，费用不退，并有权将景点及住宿顺序做相应调整；该产品报价为综合优惠价格，持军官证、导游证、记者证、教师证、学生证等证件不能减免门票费用；景区后括号内备注游玩时间为抵达景区开始到离开景区为止时间；
                <w:br/>
                7、特别提示：岛屿类（蜈支洲岛 、分界洲岛、西岛等）景区因集中上岛游客较多，团队上岛可能会造成排队等候时间过长；景区规定60岁以上及行动不便游客（包括孕妇）需填写景区的免责声明方可登船上岛，70周岁以上老年人出于安全考虑，景区不予接待。
                <w:br/>
                8、请如实填写当地《游客意见书》，游客的投诉诉求以在海南当地、旅游者自行填写的意见单为主要依据。不填或虚填填写，归来后的投诉将无法受理，如在行程进行中对旅行社的服务标准有异议，请在海南当地解决，如旅游期间在当地解决不了，应在当地备案。温馨提醒：旅游投诉时效为返回出发地起30天内有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2026-02-04T06:59:07+08:00</dcterms:created>
  <dcterms:modified xsi:type="dcterms:W3CDTF">2026-02-04T06:59:07+08:00</dcterms:modified>
</cp:coreProperties>
</file>

<file path=docProps/custom.xml><?xml version="1.0" encoding="utf-8"?>
<Properties xmlns="http://schemas.openxmlformats.org/officeDocument/2006/custom-properties" xmlns:vt="http://schemas.openxmlformats.org/officeDocument/2006/docPropsVTypes"/>
</file>