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寨遇佛溪   成都双飞6日游行程单</w:t>
      </w:r>
    </w:p>
    <w:p>
      <w:pPr>
        <w:jc w:val="center"/>
        <w:spacing w:after="100"/>
      </w:pPr>
      <w:r>
        <w:rPr>
          <w:rFonts w:ascii="微软雅黑" w:hAnsi="微软雅黑" w:eastAsia="微软雅黑" w:cs="微软雅黑"/>
          <w:sz w:val="20"/>
          <w:szCs w:val="20"/>
        </w:rPr>
        <w:t xml:space="preserve">九寨、黄龙、都江堰，乐山大佛、黄龙溪古镇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SC1729064459UX</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成都市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【精华景点】：都江堰、黄龙、九寨沟、乐山大佛、黄龙溪古镇</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各地出发-成都
                <w:br/>
              </w:t>
            </w:r>
          </w:p>
          <w:p>
            <w:pPr>
              <w:pStyle w:val="indent"/>
            </w:pPr>
            <w:r>
              <w:rPr>
                <w:rFonts w:ascii="微软雅黑" w:hAnsi="微软雅黑" w:eastAsia="微软雅黑" w:cs="微软雅黑"/>
                <w:color w:val="000000"/>
                <w:sz w:val="20"/>
                <w:szCs w:val="20"/>
              </w:rPr>
              <w:t xml:space="preserve">
                游客乘飞机前往天府之国四川成都，抵达成都。
                <w:br/>
                请您出站后及时开机，若我们接站师傅没有及时联系您，请您注意拨打前一天车队给您联系的电话号码，主动联系接站师傅。出站口仅允许临时停靠（火车站不允许停靠），需步行至集合地点上车，敬请配合，谢谢理解！（成都机场至市区酒店约1小时左右）
                <w:br/>
                抵达后开启成都自由活动：推荐【锦里】【春熙路】【太古里】【宽窄巷子】【人民公园泡茶馆】【蜀风雅韵川剧院】【建设路美食街】
                <w:br/>
                <w:br/>
                温馨提示：
                <w:br/>
                1.请游客持有效身份证于飞机起飞前2小时到达机场办理登机手续，航班时间以出团通知为准。
                <w:br/>
                2.到达酒店后报游客姓名取房，房卡押金请于前台自付，第二天退房时酒店凭押金条退还。
                <w:br/>
                3.四川盆地气候潮湿，房间可能会有潮气和潮味，属当地正常现象，请予谅解。入住酒店后，
                <w:br/>
                4.进入客房首先要清点好房内设施及凉衣架、毛巾、烟灰缸等物，避免退房时因东西不全而索赔。
                <w:br/>
                5.此日无行程安排，不包含餐、导游服务及其他用车安排。
                <w:br/>
                6.晚21点前工作人员会电话通知您第二天出发时间，请保持电话畅通并注意接听，如未和您联系请致电应急联系人。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成都-都江堰-松州古城-沟口/川主寺
                <w:br/>
              </w:t>
            </w:r>
          </w:p>
          <w:p>
            <w:pPr>
              <w:pStyle w:val="indent"/>
            </w:pPr>
            <w:r>
              <w:rPr>
                <w:rFonts w:ascii="微软雅黑" w:hAnsi="微软雅黑" w:eastAsia="微软雅黑" w:cs="微软雅黑"/>
                <w:color w:val="000000"/>
                <w:sz w:val="20"/>
                <w:szCs w:val="20"/>
              </w:rPr>
              <w:t xml:space="preserve">
                早餐后出发，游览【都江堰（2h），不含都江堰观光车30元/人】三大水利工程：鱼嘴/飞沙堰/宝瓶口。拜水都江堰，是一次学习。小学时学过都江堰的课文还记得“深淘滩 低作堰 道法自然”。福泽千秋的伟大水利工程如泱泱中华文化的一滴水，汇集到一起成为世界无坝引水的水利文化鼻祖。
                <w:br/>
                中餐后，途经汶川、茂县，抵达【松潘古城游览（30分钟），不含上城墙15元/人】，古城素有“高原古城”之称，是国家级文物保护单位。松潘，古名松州，四川省历史名城，是历史上有名的边陲重镇，被称作“川西门户”，古为用兵之地。史载古松州“扼岷岭，控江源，左邻河陇，右达康藏”，“屏蔽天府，锁阴陲”，故自汉唐以来，此处均设关尉，屯有重兵；后抵达九寨沟口。
                <w:br/>
                做客九寨沟的藏家人，沉浸体验当地的民族氛围，品味醇正藏式火锅。
                <w:br/>
                <w:br/>
                温馨提示：
                <w:br/>
                1.早上请于前台处自行办理退房手续；此日将更换酒店入住九寨沟，请注意将随身所有行李整理携带，切勿遗忘于成都酒店内。
                <w:br/>
                2.沿途行程会有旅游车加水或供游客上厕所（收费1-2元）方便的路边站点，类似站点下车后属于自由活动时间，当天用完晚餐后也属于自由活动时间，自由活动期间请随身携带贵重物品，自行负责人身及财产安全。
                <w:br/>
                3.进入藏区，请尊重少数民族风俗习惯，如若你自由活动期间在附近逛街商店或小卖点，请不要讨价还价后而不购买，请不要与当地人争吵及发生冲突，夜间请不要自行外出，需要帮助请及时与随团导游或旅行社联系。
                <w:br/>
                4.赠送的藏家火锅和酒店晚餐，导游可能会根据团上实际情况进行调整，感谢理解。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沟口/川主寺</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全天游览九寨沟-九寨沟
                <w:br/>
              </w:t>
            </w:r>
          </w:p>
          <w:p>
            <w:pPr>
              <w:pStyle w:val="indent"/>
            </w:pPr>
            <w:r>
              <w:rPr>
                <w:rFonts w:ascii="微软雅黑" w:hAnsi="微软雅黑" w:eastAsia="微软雅黑" w:cs="微软雅黑"/>
                <w:color w:val="000000"/>
                <w:sz w:val="20"/>
                <w:szCs w:val="20"/>
              </w:rPr>
              <w:t xml:space="preserve">
                全天游览九寨沟【树正沟/日则沟/则查洼沟】九寨沟景区呈“Y”字形，总长50余公里。沟中分布有多处湖泊、瀑布群和钙华滩流等。水是九寨沟景观的主角。碧绿晶莹的溪水好似项链般穿插于森林与浅滩之间。色彩斑斓的湖泊和气势宏伟的瀑布令人目不暇接。景区四季景色迷人，动植物资源丰富，种类繁多，原始森林遍布，栖息着大熊猫等十多种稀有和珍贵野生动物。远望雪峰林立，高耸云天，终年白雪皑皑，加上藏家木楼、晾架经幡、栈桥、磨房、传统习俗及神话传说构成的人文景观，被誉为“美丽的童话世界”。
                <w:br/>
                晚上可自费观赏九寨千古情大型5D实景IMAX大秀演出或《藏迷》大型原生态演出（需另付费，由旅行社或导游代购门票，千古情景区挂牌价280元/人，团队价260元/人自理,若提前含在打包团费里由旅行社提前代购执行vip席220元,普通席180元，《藏迷》景区挂牌价贵宾190元/人—尊宾240元/人)，旅行社代购贵宾120元/人，尊宾150元/人。
                <w:br/>
                温馨提示：
                <w:br/>
                1.不含九寨沟景区观光车旺季4.1-11.14：90元/人，淡季11.15-次年3.31：80元/人、九寨保险10元/人。
                <w:br/>
                2.九寨沟采取乘车和步行相结合方式游览。游客统一乘坐观光车进入景区游览，观光车在景区内以公交车方式运行。随团导游可能无法全程陪同到每一位游客，敬请理解。
                <w:br/>
                3.今日行程不含午餐，游客可在景区内诺日朗餐厅用餐（自助餐60元/人起）或自带干粮。
                <w:br/>
                4.请游客朋友遵守景区游览秩序和规定，若违反景区规定，将会面临处罚。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九寨沟</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九寨沟-黄龙-成都
                <w:br/>
              </w:t>
            </w:r>
          </w:p>
          <w:p>
            <w:pPr>
              <w:pStyle w:val="indent"/>
            </w:pPr>
            <w:r>
              <w:rPr>
                <w:rFonts w:ascii="微软雅黑" w:hAnsi="微软雅黑" w:eastAsia="微软雅黑" w:cs="微软雅黑"/>
                <w:color w:val="000000"/>
                <w:sz w:val="20"/>
                <w:szCs w:val="20"/>
              </w:rPr>
              <w:t xml:space="preserve">
                早餐后前往松潘县境内的人间瑶池【黄龙风景区4h】。主景区黄龙沟位于岷山主峰雪宝顶下，是中国唯一的保护完好的高原湿地。于1992年被联合国教科文组织列为世界自然遗产，有着“圣地仙境”“人间瑶池”的美誉。主要景点有【洗身洞、金沙铺地、盆景池、黄龙洞、黄龙寺、石塔镇海、五彩池】以规模宏大、结构奇巧、色彩丰艳的地表钙华景观为主景。梯田般层层错落向上的彩池，映出奇幻的色彩，五光十色，恍若进入瑶池仙境。
                <w:br/>
                中餐后，沿岷江河顺流而下，经过都江堰返回成都，入住酒店。
                <w:br/>
                <w:br/>
                温馨提示：
                <w:br/>
                1、此日早上出发时间较早，会安排一个藏式主题餐厅吃早餐，餐厅服务员会热情接待，为游客讲解一些藏药知识和介绍高原特产，餐厅自带超市，游客朋友可根据个人喜好自愿选择购买，不强制消费。
                <w:br/>
                2、黄龙风景区为龙形的一条沟，沟内有两条栈道，一条上山栈道，一条下山栈道。黄龙景区所有景点位于下山栈道两边。费用不含黄龙索道上行80元/人、下行40元/人、保险10元/人、耳麦30元/人、景区观光车单边20元/人。
                <w:br/>
                游览方式一：索道将游客送至与最高点五彩池景区海拔持平的地方，走平路（栈道）2900米到达黄龙主景区五彩池，推荐游览后沿下山栈道徒步下山，一路观看黄龙的美景，返回黄龙景区大门口。
                <w:br/>
                游览方式二：步行的游客沿上山栈道上，下山栈道下。往返8.5KM，均为山路，海拔约3010米-3930米。
                <w:br/>
                3、前往黄龙景区途中，沿途有当地设置的高原服务站，有兜售防寒衣物，氧气或抗高反药物，价格较贵，如有需要谨慎购买。此行为与旅行社无关，敬请知悉！
                <w:br/>
                4、特别提示：沿途洗手间、餐厅、藏家、服务区、景区、加水站、酒店旁边均有当地人售卖商品，请游客游览时自己注意识别，小心购买，并索要必要的发票。同时此类商店不是旅行社安排，如在此类商店购买的任何商品，出现任何问题，只能由游客自己与商店联系处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酒店-乐山大佛-黄龙溪古镇-成都
                <w:br/>
              </w:t>
            </w:r>
          </w:p>
          <w:p>
            <w:pPr>
              <w:pStyle w:val="indent"/>
            </w:pPr>
            <w:r>
              <w:rPr>
                <w:rFonts w:ascii="微软雅黑" w:hAnsi="微软雅黑" w:eastAsia="微软雅黑" w:cs="微软雅黑"/>
                <w:color w:val="000000"/>
                <w:sz w:val="20"/>
                <w:szCs w:val="20"/>
              </w:rPr>
              <w:t xml:space="preserve">
                上午游览【乐山大佛】早餐后统一集合出发（旅游旺季、节假日期间发车时间有可能会提前，具体以提前1天通知为准）游览乐山大佛；乐山大佛地处四川省乐山市，岷江、青衣江和大渡河三江汇流处，与乐山城隔江相望。它是依凌云山栖霞峰临江峭壁凿造的一尊大佛，建高71米，有"山是一尊佛，佛是一座山"之称，是世界上最大的石刻大佛。
                <w:br/>
                下午游览【黄龙溪古镇】千年水码头，古镇黄龙溪，在这里感情天府人文的传承与创想。女孩买个鲜花发箍，男孩带上水枪盆子，从街头泼到街尾，泼累了吃古镇各种美食。绿荫下的溪流，仿古廊桥，桥上文艺书店，复兴老茶馆，都是摄影打卡宝地，有出片的机位机。明清时代的街坊，踩在铺着青石板铺就的街巷，头顶一株株老树，经过一栋栋老屋。吃着你知道的，不知道的各种小吃、烤串、并欺凌在黄龙溪的河鲜馆享受一顿美味大餐。再找个靠河的茶馆，泡壶竹叶青，轻松、休闲、自在！游览结束返回成都结束愉快的旅行。
                <w:br/>
                <w:br/>
                温馨提示：
                <w:br/>
                1.乐山大佛景区有2种自由选择游玩的方式：01游船看大佛，懒人必备，拒绝爬山；02登山看大佛，下九曲栈道，摸佛脚。旺季会存在排队现象，请知悉！
                <w:br/>
                2.夏季黄龙溪古镇若要玩水，请备一套干净的衣服。秋冬季节不推荐玩水，以防感冒！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成都-返回各地
                <w:br/>
              </w:t>
            </w:r>
          </w:p>
          <w:p>
            <w:pPr>
              <w:pStyle w:val="indent"/>
            </w:pPr>
            <w:r>
              <w:rPr>
                <w:rFonts w:ascii="微软雅黑" w:hAnsi="微软雅黑" w:eastAsia="微软雅黑" w:cs="微软雅黑"/>
                <w:color w:val="000000"/>
                <w:sz w:val="20"/>
                <w:szCs w:val="20"/>
              </w:rPr>
              <w:t xml:space="preserve">
                早餐后自由活动，根据航班时间安排送机/站，乘飞机/动车返回，结束愉快之旅。（送机/站师傅会提前一天联系到您，和您核对送机地点。请保持手机畅通）
                <w:br/>
                酒店退房时间为中午12:00之前，若您航班为晚班机，请于12点前完成退房，若由于超过退房时间退房所产生的费用请自理！
                <w:br/>
                <w:br/>
                温馨提示：
                <w:br/>
                1.出团通知书会注明航班/车次信息，送站车队会在前一晚通过电话/短信等方式约定送站时间，请保持手机开机（建议提前 3 小时到达机场，因自身原因导致误机的，游客自行承担）。
                <w:br/>
                2.我社赠送的接送仅包含酒店至机场/车站单趟拼车接送，登机手续请根据机场指引自行办理；敬请配合，谢谢理解！
                <w:br/>
                3.约定出发时间在酒店提供早餐以前的，酒店提供打包路早，请勿忘退房时前台领取（酒店赠送）；
                <w:br/>
                4.由于酒店统一规定当日退房时间最迟为中午 12 点（未按时退房酒店将加收额外费用需自理），故出发时间在中午12 点以后的，请提前退房，行李可寄存总台，再自行安排活动；谢谢理解！退房请将所有行李整理携带，切勿遗忘于酒店内。
                <w:br/>
                5.如您的时间充裕，可在自由活动时间前往游览成都文化地标（武侯祠、锦里、杜甫草堂、宽窄巷子、春熙路、太古里等）、品尝成都特色小吃（担担面、夫妻肺片、龙抄手、韩包子、钟水饺、三大炮、赖汤圆、九尺板鸭等）。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	济南-成都/绵阳 往返经济舱机票含税；（团队机票一经出票，不得退改签）（失信被执行行/限制高消费人群不得乘机，请报名前据实告知，如隐瞒一经确认视为出票，机票全损，请游客自行承担损失）
                <w:br/>
                车辆	陆地头等舱：2+1布局皮沙发座椅，可坐可半躺，空间宽敞豪华，随车配备USB充电接口;
                <w:br/>
                接送机为小车、保证一单一接、不拼不等。（绵阳拼车接送）
                <w:br/>
                门票	都江堰、九寨沟、黄龙、乐山大佛
                <w:br/>
                用餐	全程5酒店早餐5正餐（正餐餐标30元）；早餐为酒店餐厅用餐或路早，不用不退。当地饮食与游客饮食习惯差异较大，餐饮条件有限，尽请游客谅解并可自备些零食（方便面、榨菜等），景区段所含早餐和晚餐在所住酒店用套餐（酒店晚餐10人1桌8菜1汤，不用不退费），中餐在沿途指定餐厅用餐。
                <w:br/>
                住宿	参考酒店：
                <w:br/>
                九黄-主题4钻：
                <w:br/>
                九寨：梵山丽景/晶都/民鑫/梵之雨或同级
                <w:br/>
                川主寺：豪庭/国宾/香谷弗舍/仁阁天伦或同级
                <w:br/>
                成都4钻统一入住：泰逸/和颐/美丽华/蜀悦/铁道/扉宿/锦客/锦蓉/明宇丽呈东站/成都千禧/索菲斯喀萩莎或同级
                <w:br/>
                特别说明：行程所列酒店均属行业内评定标准，非国家旅游局授牌的星级酒店；行程安排不指定酒店，均根据当天实际情况安排；携程网评钻级（酒店）/圆圈（民宿）为动态浮动展示，仅做网评参考；若因平台变动造成的投诉均不予受理。
                <w:br/>
                导游	成都出发持国家导游资格证中文导游服务。
                <w:br/>
                儿童	只含机票、车位、中餐半餐费、旅游意外保险。
                <w:br/>
                保险	旅行社责任保险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【景交】
                <w:br/>
                必须消费：九寨观光车旺季4.1-11.14:90元/人、淡季11.15-次年3.31：80元/人；景区保险10元/人。
                <w:br/>
                自愿消费：都江堰观光车30元/人，上城墙15元/人；黄龙索道上行80元/人下行40元/人、保险10元/人、讲解器30元/人、观光车单边20元/人；乐山大佛观光车30元/人，乐山大佛耳麦20元/人
                <w:br/>
                【用餐】成都晚餐不统一安排，请提前备好，或自行安排。
                <w:br/>
                【儿童】价格不含床位不含酒店早晚餐，不含门票，超过1.2米请自行购买儿童票。
                <w:br/>
                【其他】费用包含中未写明费用及其个人消费因交通延阻、罢工、天气、飞机、机器故障、航班取消或更改时间等不可抗力原因所导致的额外费用。酒店内洗衣、理发、电话、传真、收费电视、饮品、烟酒等个人消费。自娱自乐项目，以上所列服务外的其它任何费用（如景区马费、各景点小门票、用餐酒水费用、及其他一切个人开支）。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（作为游客与旅行社旅游合同附件的重要内容，不可删除；游客签订协议即为同意以下条款）
                <w:br/>
                1、【健康须知】本次长途旅行，时间长、温差大、部分地区海拔高，报名前请仔细阅读相关注意事项。
                <w:br/>
                本行程位于高海拔地区，故只接待身体健康的人士，在团队行程中因个人健康原因（既往病史或身体/精神残障等）而出现的人身伤亡由游客自理,与我社无关亦不再保险理赔范围。请出行前对自身身体状况如实判断及告知。
                <w:br/>
                如担心高原反应建议提前准备并服用预防高原反应药物，这样效果更好；黄龙景区门口有氧气瓶售卖；黄龙景区部分地段也有吸氧地方可供使用。
                <w:br/>
                ①报名时旅游者应确保身体健康，保证自身条件能够完成旅游活动，身体健康状况不佳者，请咨询医生是否可以参加本次旅游活动，根据自身情况备好常用药和急救药品，因自身疾病而引起的后果，游客自行承担责任;
                <w:br/>
                ②游客出现急症请主动通知工作人员，旅行社将协助游客就进送往当地医疗机构检查治疗;
                <w:br/>
                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w:br/>
                因感冒、发烧病症会在高原地区加重，并且会诱发高原反应现象并导致高原反应加重而危及生命，所以不建议患有这些病症的客人参加此行程。
                <w:br/>
                旅行社免责申明：本行程不适宜孕妇、婴儿等特殊人群；及心、肺、脑、肝、肾有明显的病变，以及严重贫血、患有高血压、高血脂、高血糖、冠心病、动脉硬化、心脏病、哮喘病、老年痴呆、精神疾病、身体残疾、智力缺陷或障碍、癌症等可能威胁自身生命和引起严重后果的疾病的客人出行，如有类似病史自己权衡，一切后果自己负责；如隐瞒病史不报，由此引发的一切后果，由游客本人及家属自行承担，并且如给旅行社带来损失，由游客和家属对旅行社进行赔偿。敬请知晓！为了您和他人的健康及安全，以上特殊人群或患有以上疾病的朋友我社无法接待，敬请理解！也请游客切勿故意隐瞒病情造成不可预计的后果！
                <w:br/>
                2、【证件说明】请您在签订合同的时候提供有效的身份证件以及随行人员的身份证件及姓名，行程中也请您随身携带有效期内的身份证件（国内游客：身份证、军官证，国际游客：护照），住宿及景区同样出示证件！敬请配合旅行社工作！如因个人原因没有带有效身份证件造成无法办理入住手续而造成的损失，游客自行承担责任。
                <w:br/>
                3、【消费说明】关于购物店定义：四川的大部份景区内，包括5A景区都有其景区的配套商业服务，即每个沿途景区景点、法物流通处、餐厅、厕所、加水点、酒店、藏家、高原缓冲服务区内设有小卖部、超市、旅游纪念品、手工艺土特产、预防/缓解高反用品等贩卖摊点，高原补给服务站有工作人员普及高原反应防范知识、红景天及御寒衣服售卖租赁等等，当地藏民向游客兜售商品等等，均不属于旅行社安排的购物店场所范围，非我社控制，请不要误解。请您根据自身所需谨慎选购，记得索要发票。特别提醒：旅游地为藏羌少数民族地区，当地私人小摊，更不在我社控制范围，不买请勿还价。
                <w:br/>
                关于宗教：阿坝州地区为藏传佛教圣地，景区景点及寺庙内均有法物流通处，请尊重当地民风民俗，根据自身信仰自愿消费。
                <w:br/>
                关于自费项目：沿途景区配套设施，交通摆渡车（观光车、电瓶车等等），小门票，不含的餐食住宿等等属于客人未包含的自理项目，不属于旅行社或导游推荐自费项目，请不要误解。若因此造成的投诉我社均无法受理，敬请理解！
                <w:br/>
                在旅游行程中，个别景区景点、餐厅、休息区等地存在非旅行社安排的购物场所。特别提醒您根据自身需要，理性消费并索要凭证。如产生消费争议，将由您自行承担，敬请谅解。
                <w:br/>
                4、【不可抗力免责申明】
                <w:br/>
                遇人力不可抗拒因素等不可归责于旅行社的的客观原因或旅游者个人原因，造成旅游者经济损失的，旅行社不承担赔偿责任。如政府行为、恶劣天气、自然灾害、航班/火车延误、取消、管制、故障、汽车塞车等不可抗力原因如造成团队行程更改，延误、滞留或提前结束时，旅行社不承担责任。因此发生的费用增减，按未发生费用退还游客，超支费用由游客承担的办法处理。此类费用由客人自理自费。我社在保留景点不变的情况下有权调整行程和住房。旅行社可以在不减少景点的情况下根据情况调整游览景点的先后顺序；旅行社不得不调整或变更旅游合同约定行程安排时，旅行社应当向游客做出说明。由此造成的多余增加费用或损失由客人自理；若造成景区景点减少，本社不承担相关责任；因道路交通事故造成游客人身伤害和财物损失，按照《中华人民共和国道路交通安全法》进行赔偿和处理
                <w:br/>
                因任何公共交通引起，如因航班延误或天气原因，造成旅游者无法按期抵达四川，由于公共交通引起的人身财产行程损失，由旅游者自行承担；当天取消成都用房、第二天行程，房费/车费不退不抵扣，如需继续安排行程，则需要另补额外产生的车费/房 费，按具体的产生费用收取。 
                <w:br/>
                5、【保险说明】①本社所有跟团游产品均包含免费赠送的旅游意外险1人1份；此险需要游客在报名时及时提供出行人真实有效身份证件信息（身份证/护照等）交由旅行社及时购买后方可生效。关于旅游意外险的生效时限：行程出行当日统一集合出发后立即生效②若遇游客坚持拒绝在出行前提供真实有效身份信息的，本社有权拒绝接待，敬请理解！为了旅游者的人身安全保障，团费中包含了为参团旅游者（70岁及以上者无法办理）代购旅游意外险2元/人（我社未收取任何代办费用），如因旅游者在四川旅游过程中造成的保障范围内的意外事故，保险公司按照投保条款进行赔偿。解释权及理赔权归保 险公 司。旅行社仅协助客人处理，但不承担任何额外赔偿垫付义务。如因道路交通事故造成客人身体伤害及财物损失，按照《中 华人民共 和国道路交通事故处理办法》进行赔偿。
                <w:br/>
                6、【安全提示】外出旅游，安全第一，旅游途中请听从导游人员安排，配合司机、导游工作。团友之间相互关照，少数服从多数。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及证件随身携带。旅行社对游客不承担监护权，如游客因自身原因遗失物品，责任自负。旅行社及导游有义务协助寻找或报案，但不负责赔偿。请在每次离开酒店和用餐地点前仔细检查自己的贵重物品，以免丢失；景区所在地区为藏羌等少数民族聚居区，在旅游中请尊重当地少数民族的宗教信仰和民俗风情；为了您的安全，请入夜后避免单独出行，外出自由活动不要太晚，最好结伴而行；个别思想开放者请不要在景区有所作为以免造成不必要的重大损失！不要轻信陌生人，不贪图小便宜，警惕上当受骗！沿途上厕所大部份都有当地人收费，请主动付费，不要与当地人发生无谓的争吵；
                <w:br/>
                游览提示：请各位游客朋友们严格遵守景区游览秩序和规定，只能在允许通行的栈道上和步行通道以及指定观景台上活动，严禁踩水戏水喂鱼、严禁进入池子、严禁坐栏杆、严禁在允许通行的栈道和步行通道外走动、严禁景区内吸烟，一旦违反国家和景区规定的将会面临高额罚款和行政处罚。景区内建议不要嬉戏打闹，避免造成意外。
                <w:br/>
                7、【离团须知】①如游客中途擅自离团或退团，则视为游客单方面违约且自动放弃行程，合同协议终止，保险时效自动失效，未产生费用不退，若给旅行社增加费用的，旅行社有权要求游客补偿或赔偿损失。按照合同总金额的20%赔付给旅行社；未完成部分将被视为自行放弃，我社不再退费（未产生的所有费用不退包括往返飞机、门票、住宿、车费、餐费、导游服务费），并不予承担旅游者由此产生的额外费用。正常的项目退费（门票优惠等）以我社折扣价为标准，均不以挂牌价为准。 ②团队在游览过程中，如客人或团队擅自脱离我公司导游而跟其他无关人员前往行程以外景点，则视为客人或团队违约，相关费用不退，我公司有权终止该客人或该团的一切接待活动，并对客人或团队所出现意外情况不承担任何责任。
                <w:br/>
                8、【出行须知】①行李准备：藏民的卫生生活习惯都与汉族有所不同，湿纸巾、个人卫生用品、洗漱用品，提前要带足这些东西。适量饮用酥油茶、奶制品、红景天等饮料可增强对高原气候的适应能力，饮食宜有节制，不可暴饮暴食，以免增加肠胃负担；背包、腰包(放随身重要物品),防水雨具；防寒服，旅游鞋（最好是防水旅游鞋），排汗保暖内衣1－2套，换洗内衣裤若干，厚棉袜若干，防晒霜（50SPFPA+以上）、太阳镜、太阳帽、润肤霜、唇膏；感冒药、肠胃药、阿斯匹林、安定、头痛粉等物品；全球通手机、相机、充电器、备用电池(充电设备多的,最好准备一个轻便的多用插线板,免得大家抢插座)。
                <w:br/>
                ②气候说明：九寨沟为高山气候，要有足够的御寒衣物，需准备长袖衣裤、羊毛衫、夹克衫，即使是夏季也早晚凉、中午热，因此要注意保暖，特别预防感冒和上呼吸道感染。景区日照强，紫外线强。牟尼沟(黄龙)景区海拔4070-2800米,部分游客可能有轻微高原反应，请自备抗高原反应的药物或氧气。九寨沟口海拔约1900米，沟内海拔最高点长海3100米，大多数游客没有高原反应，请放心游玩。
                <w:br/>
                9、【途中须知】
                <w:br/>
                ①旅游旺季（7-10月）期间，因前往九寨的游客非常多，导致九寨沿线经常堵车或交通管制，旅行社和地陪导游会根据当天或近期实际情况，调整早上出发时间、用餐时间、用餐地点、甚至是住宿地点，以尽量保证游客能正常游览，或尽量降低因堵车、人流量太大等因素造成的损失。望游客给予理解和配合；
                <w:br/>
                ②此产品为全国散客拼团，不同旅游者的衔接，由此可能造成等待；行程中约定时间均为预计，实际可能有一定误差。本产品为目的地成团，如因淡季或收客人数较少，根据发团需要，有可能与相近方向的发班线路拼车出游，有可能在部分行程段导游及团友的变化，届时请游客见谅。具体拼团次数及行程段视线路收客情况而定。
                <w:br/>
                ③游客对旅游行程单中约定的自由活动期间的行程安排向旅行社提出要求，旅行社应旅游者要求并经双方协商一致，签订补充协议，作为包价旅游合同的组成部分。
                <w:br/>
                ④此行程为全国散客拼团，请客人手机务必保持开机，并留各个应急电话，导游电话，以便及时联系。
                <w:br/>
                10、【高原须知】 
                <w:br/>
                ①应尽可能预备氧气和防治急性高原病的药物，如硝苯吡啶（又名心痛定）、氨茶 碱等，也需备有防治感冒的药物、抗菌素和维生素类药物等，以防万一。 由于高原气候寒冷，昼夜温差大，要注意准备足够的御寒衣服，以防受凉感冒。 寒冷和呼吸道感染都有可能促发急性高原病。 
                <w:br/>
                ②在进入高原的途中若出现比较严重的高山反应症状，应立即处理，及时服用氨 茶碱或舌下含服硝苯吡啶２０毫克。严重时应吸氧。若出现严重的胸闷、剧烈 咳嗽、呼吸困难、咳粉红色泡沫痰，或反应迟钝、神志淡漠、甚至昏迷，除作上述处理外，应尽快到附近医院进行抢救，或尽快转往海拔较低的地区，以便治疗恢复。 
                <w:br/>
                ③在景区期间，我社安排景区自由行，其身体负荷不宜过重，请量力而行。尤其是夜晚睡觉时，有不舒服症状及时找店家处理，我社不承担高反带来的一切损失及赔偿责任。
                <w:br/>
                ④必须注意，如果进入高原后，反应的症状愈来愈重，特别是静息时也十分明显， 应该立即吸氧，并到医院就诊。极少出现的高原肺水肿和高原脑水肿的病人须大量吸氧，并在药物治疗的同时，迅速转送海拔低的地区。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2025-10-04T04:19:41+08:00</dcterms:created>
  <dcterms:modified xsi:type="dcterms:W3CDTF">2025-10-04T04:19:41+08:00</dcterms:modified>
</cp:coreProperties>
</file>

<file path=docProps/custom.xml><?xml version="1.0" encoding="utf-8"?>
<Properties xmlns="http://schemas.openxmlformats.org/officeDocument/2006/custom-properties" xmlns:vt="http://schemas.openxmlformats.org/officeDocument/2006/docPropsVTypes"/>
</file>