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邂逅山海  南宁双飞6日跟团游行程单</w:t>
      </w:r>
    </w:p>
    <w:p>
      <w:pPr>
        <w:jc w:val="center"/>
        <w:spacing w:after="100"/>
      </w:pPr>
      <w:r>
        <w:rPr>
          <w:rFonts w:ascii="微软雅黑" w:hAnsi="微软雅黑" w:eastAsia="微软雅黑" w:cs="微软雅黑"/>
          <w:sz w:val="20"/>
          <w:szCs w:val="20"/>
        </w:rPr>
        <w:t xml:space="preserve">新畅游广西 德天 巴马  洞天福地 古龙山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桂林江山-GX1728958716Q0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南宁巴马
                <w:br/>
                世界长寿之乡·中国人瑞圣地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快乐出发—南宁
                <w:br/>
              </w:t>
            </w:r>
          </w:p>
          <w:p>
            <w:pPr>
              <w:pStyle w:val="indent"/>
            </w:pPr>
            <w:r>
              <w:rPr>
                <w:rFonts w:ascii="微软雅黑" w:hAnsi="微软雅黑" w:eastAsia="微软雅黑" w:cs="微软雅黑"/>
                <w:color w:val="000000"/>
                <w:sz w:val="20"/>
                <w:szCs w:val="20"/>
              </w:rPr>
              <w:t xml:space="preserve">
                乘火车/飞机前往“绿城南宁”，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酒店入住。
                <w:br/>
                晚上您可自行前往【南宁之夜】，云集南宁各老字号餐馆、饮食店，汇集南宁人最爱吃的老友粉、八珍粉、粉饺、鸭红、豆浆油条、海鲜烧烤、酸嘢、甜品等传统美食。
                <w:br/>
                温馨提示：
                <w:br/>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南宁—巴马|约4.5小时）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抵达后享用午餐，后乘车前往巴马【洞天福地】景区。该景区位于巴马甲篆乡仁乡村，距离巴马县城35km，总投资6.3亿元。作为巴马境内新晋国家AAAA级旅游景区，洞天福地拥有得天独厚的自然资源和长寿底蕴，景区地处巴马盘阳河源头核心保护区，以长寿养生文化为核心，围绕“寿文化”打造出一系列极具标志性景观造型——目前世界上最高的彭祖雕像（21.9米）、巴马最大的寿文化广场、巴马首创裸眼3D溶洞灯光秀、五连洞奇特景观......在这里不仅能欣赏到传统溶洞天坑带来的感官欣赏，还能体验到科技、文化与自然景观的完美结合。景区总面积为500亩，由寿星文化广场、两洞一坑观景区、桃源古寨、候鸟文化园等区域组成，结合当地独特的自然风貌、溶洞景观、养生文化、长寿底蕴为游客们带来一次神奇的“瑶池访仙、祈福长寿”之旅。
                <w:br/>
                然后乘车前往世界长寿村—【巴盘屯】（如因特殊原因导致无法拜访长寿老人，敬请谅解），探访精神矍铄仍从事劳作的百岁寿星， 倾听巴马长寿人介绍健康经验等长寿秘诀；最好自备一个红包，给自己添福给老人添寿。
                <w:br/>
                乘车前往巴马旅游必游景点：【仁寿源】景区，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结合巴马长寿现象背景下的长寿人文资料，打造成地方特色浓厚的长寿文化旅游产品，为到巴马的游客提供一个了解巴马长寿历史、感知长寿文化、体验长寿氛围、探寻长寿奥秘、参与祈寿民俗表演的一个平台; 景区位于巴马瑶族自治县那桃乡平林村敢烟屯，背靠赐福湖，距离县城10公里，从县城至景区约15分钟车程而“敢烟屯”为什么会称为“敢烟”呢？据当地老人口传，“敢烟”的“敢”字在壮语里是“山洞”的意思，“烟”字据传是因为从前后山上有个山洞，山洞里每天都会有一层烟雾飘出来，意思就是指山洞里飘出来的烟，所以当地人就把这个屯称之为“敢烟”屯，这便是“敢烟”屯的来由，也使得仁寿源景区更具有了一层神秘的色彩。 您到这不仅可以了解到巴马千年长寿文化的真谛，了解当地长寿老人的生活起居；还可以与这里的村民一起制作地道的长寿养生特色小吃，如糯米饼、豆腐花、糍粑等长寿小吃。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其中有上刀山、下火海、瑶族舞蹈等民俗节目；表演结束后入住酒店，晚上自由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早餐：酒店早，儿童不占床不含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巴马/百色—靖西
                <w:br/>
              </w:t>
            </w:r>
          </w:p>
          <w:p>
            <w:pPr>
              <w:pStyle w:val="indent"/>
            </w:pPr>
            <w:r>
              <w:rPr>
                <w:rFonts w:ascii="微软雅黑" w:hAnsi="微软雅黑" w:eastAsia="微软雅黑" w:cs="微软雅黑"/>
                <w:color w:val="000000"/>
                <w:sz w:val="20"/>
                <w:szCs w:val="20"/>
              </w:rPr>
              <w:t xml:space="preserve">
                早餐后前往参观国家AAAAA级景区【百色起义纪念馆】（游览时间约1小时）纪念馆大门四根粗大圆柱稳稳地支撑着皇冠形的外廊，象征着百色人民顶天立地、气壮山河、砥柱中流的气魄。在大门上方的正中，镌刻着江泽民总书记题写的“百色起义纪念馆”七个行书镏金大字。大门两侧分别是高7.3米、宽8.9米的浮雕，栩栩如生地再现了“土地革命”和“武装斗争”的场面。
                <w:br/>
                午餐后前往古龙（车程约2.5小时），游览国家AAAA级景区、四峡三洞世界级奇观—【古龙山大峡谷】（不含景区接驳车25元/人，当地现付导游；游览时间不低于120分钟），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靖西，晚餐后入住酒店。
                <w:br/>
                温馨提示：
                <w:br/>
                1.百色起义纪念馆每周一闭馆、或遇景区闭馆维修等特殊情况则安排参观外观，敬请谅解！
                <w:br/>
                <w:br/>
                2.为了更好的体验古龙山可升级为古龙山漂流乘坐皮筏艇感受不一样的古龙山（费用自理218元/人）
                <w:br/>
                <w:br/>
                3.进入古龙山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早餐：酒店早，儿童不占床不含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硕龙—北海
                <w:br/>
              </w:t>
            </w:r>
          </w:p>
          <w:p>
            <w:pPr>
              <w:pStyle w:val="indent"/>
            </w:pPr>
            <w:r>
              <w:rPr>
                <w:rFonts w:ascii="微软雅黑" w:hAnsi="微软雅黑" w:eastAsia="微软雅黑" w:cs="微软雅黑"/>
                <w:color w:val="000000"/>
                <w:sz w:val="20"/>
                <w:szCs w:val="20"/>
              </w:rPr>
              <w:t xml:space="preserve">
                早餐后乘车前往AAAAA级德天景区，游览《德天跨国大瀑布》景区（不含景区接驳车35元/人，当地现付导游；游览时间约2小时），徒步进入景区游览亚洲第一大、世界第四大跨国瀑布，瀑布由中国的德天瀑布和越南板约瀑布相连构成，横跨中越两国边境，宽208米，落差70米，纵深60米，三级跌落，雄奇壮阔！后乘车前往国家AAAA级【峒那屿湾】景区游览（费用自理）景区以得天独厚的地理优势，集奇山秀水精华，承千年土司文化，两峒三岛湾，百屿望千山，恰如诗人白居易《题王处士郊居》诗文中“半依云渚半依山”之境。2015年，景区被评为中国最具原生态景区、2017年被评为国家4A级旅游景区、2019年景区所属河段正式成为国家级湿地公园； 为何名为“峒那屿湾”  你知道它的含义嘛？“峒”— 山水人家、“那”— 良田沃土、“屿”— 小岛星罗、“湾”— 河湾舟渡，这里就如同它的名字一般，壮族特色与地域风光兼具。乘舟游览安平仙河，在它独特的喀斯特山水风光下，蓝天、云海、水雾交织成震撼人心的“人间仙境”，山光水色尽收眼底。漫步河岸，植被茂密，湿润气息扑面而来。走上霞客栈道放眼望去，龙碧滩叠瀑群水流湍急，像极了放飞的白色丝绸，从上游河流飞泻而下。连绵起伏的瀑布群在葱郁的河谷中相映成趣，壮观又清新怡人。在这里，深吸一口气，仿佛整个人都融入了山水之间，与大自然亲密接触。或游览【明仕田园】景区（费用自理）。
                <w:br/>
                <w:br/>
                中餐后前往【北海合浦海丝首港】（费用自理）位于广西北海市合浦县廉州镇烟楼村，这里是汉代海上丝绸之路始发港的出海口，集海丝文化体验、全景交互式演艺、休闲旅游度假、生态旅游观光于一体，拥有3000米长的海岸线，在园区5万平方米的码头、街头、商铺、广场、沙岛等空间里，用500多个故事、近景戏剧表演、交互体验等不同表现方式，重现两千年前合浦作为海上丝绸之路始发港舟楫往来、商贾云集的盛景。晚上的海丝首港灯光璀璨，烟花秀与海港交相辉映，点燃夜晚欢乐的高潮，点亮千年丝路古港。游览后入住北海酒店。
                <w:br/>
                【北海合浦海丝首港】费用包含银滩首个室内冰雕艺术纳凉空间【冰境纳凉馆】+四层全透光玻璃屋设计360°无障碍观赏海景的滨海时尚度假馆【海境时尚馆】+银滩海边沙滩椅
                <w:br/>
                温馨提示：不含德天景区竹筏48元/人，电瓶车10元/次
                <w:br/>
                当日注意事项：
                <w:br/>
                1、旅程中请将贵重物品保管好，离开酒店前检查随身物品，切勿遗漏  
                <w:br/>
                2、峒那屿湾、海丝首港景区自费项目不参加的游客，只能在导游指定的区域附近自由活动，等待其他客人行程结束；等待期间无导游陪同，等待期间敬请注意个人安全，产生的一切责任及其他均由等待当事人自行承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早餐：酒店早，儿童不占床不含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北海—南宁
                <w:br/>
              </w:t>
            </w:r>
          </w:p>
          <w:p>
            <w:pPr>
              <w:pStyle w:val="indent"/>
            </w:pPr>
            <w:r>
              <w:rPr>
                <w:rFonts w:ascii="微软雅黑" w:hAnsi="微软雅黑" w:eastAsia="微软雅黑" w:cs="微软雅黑"/>
                <w:color w:val="000000"/>
                <w:sz w:val="20"/>
                <w:szCs w:val="20"/>
              </w:rPr>
              <w:t xml:space="preserve">
                早餐后，乘车前往游览天下第一滩---【北海银滩】（不含银滩电瓶车20元/人）（游览时间不低于120分钟）‘’滩长平、沙细白、浪柔软、水温净、无鲨鱼‘’素有“东方夏威夷”的美誉，被评为国家AAAA级王牌风景区，浅海游泳，沙滩漫步，沙滩拾趣，阳光海水和沙滩。途经“北海客厅”之美誉的-【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返回南宁途经东南亚土特产超市（参观时间60分钟）选购土特产馈赠亲朋好友，入住酒店，晚上自由活动。
                <w:br/>
                <w:br/>
                当日注意事项：
                <w:br/>
                旅程中请将贵重物品保管好，离开酒店前检查随身物品，切勿遗漏  
                <w:br/>
                备注：自费项目不参加的游客，只能在导游指定的区域附近自由活动，等待其他客人行程结束。等待期间无导游陪同，等待期间敬请注意个人安全，产生的一切责任及其他均由等待当事人自行承担！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早餐：酒店早，儿童不占床不含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南宁—温馨的家
                <w:br/>
              </w:t>
            </w:r>
          </w:p>
          <w:p>
            <w:pPr>
              <w:pStyle w:val="indent"/>
            </w:pPr>
            <w:r>
              <w:rPr>
                <w:rFonts w:ascii="微软雅黑" w:hAnsi="微软雅黑" w:eastAsia="微软雅黑" w:cs="微软雅黑"/>
                <w:color w:val="000000"/>
                <w:sz w:val="20"/>
                <w:szCs w:val="20"/>
              </w:rPr>
              <w:t xml:space="preserve">
                早餐后自由活动，送站司机将根据您返程航班（或火车）的时间与您联系（送站司机将于第5天晚上21：00前与您联系），在约定时间前往酒店接您送至机场（或车站）后自行办理登机手续或入站手续，返回温馨的家，结束愉快的旅程！
                <w:br/>
                当日注意事项：旅程中请将贵重物品保管好，离开酒店前检查随身物品，切勿遗漏。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早餐：酒店早，儿童不占床不含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济南南宁往返机票，当地旅游大巴保证每人1座
                <w:br/>
                酒 店	4晚携程四钻酒店+1晚德天段舒适型酒店或民宿 标准双人间（若产生单男单女则尽量安排三人间或加床，安排不了，需现补单房差）
                <w:br/>
                用 餐	5早6正餐；正餐30元/人；（6正其中含：1餐长桌宴、1餐海鲜大咖 团队餐围桌形式，十人一桌、八菜一汤、不含酒水；餐厅可根据实际用餐人数酌情增加或减少菜量)； 
                <w:br/>
                交 通	当地旅游空调车（确保每人一正座）； 
                <w:br/>
                门 票	景点首道大门票（不含景区内第二门票/小交通如：电瓶车等）；
                <w:br/>
                备注：因客人自身原因无法参加，未产生的费用一律不退。全段景点已使用特惠套票，导游证、学生证、老年证、军官证、记者证、残疾证等证件不予退费，如因客人原因中途离团或不参加其中的景点，不予退费。
                <w:br/>
                导 游	当地导游服务。如人数少则安排司机兼向导
                <w:br/>
                保 险	只含旅行社责任险，不含人身意外险（建议游客自行购买）
                <w:br/>
                儿 童
                <w:br/>
                费 用	1.2米以下不占床小孩（仅含半餐、当地车位费、导服），产生其他费用敬请自理；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峒那屿湾/明仕</w:t>
            </w:r>
          </w:p>
        </w:tc>
        <w:tc>
          <w:tcPr/>
          <w:p>
            <w:pPr>
              <w:pStyle w:val="indent"/>
            </w:pPr>
            <w:r>
              <w:rPr>
                <w:rFonts w:ascii="微软雅黑" w:hAnsi="微软雅黑" w:eastAsia="微软雅黑" w:cs="微软雅黑"/>
                <w:color w:val="000000"/>
                <w:sz w:val="20"/>
                <w:szCs w:val="20"/>
              </w:rPr>
              <w:t xml:space="preserve">景区门票+游船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¥ 258.00</w:t>
            </w:r>
          </w:p>
        </w:tc>
      </w:tr>
      <w:tr>
        <w:trPr/>
        <w:tc>
          <w:tcPr/>
          <w:p>
            <w:pPr>
              <w:pStyle w:val="indent"/>
            </w:pPr>
            <w:r>
              <w:rPr>
                <w:rFonts w:ascii="微软雅黑" w:hAnsi="微软雅黑" w:eastAsia="微软雅黑" w:cs="微软雅黑"/>
                <w:color w:val="000000"/>
                <w:sz w:val="20"/>
                <w:szCs w:val="20"/>
              </w:rPr>
              <w:t xml:space="preserve">古龙山漂流</w:t>
            </w:r>
          </w:p>
        </w:tc>
        <w:tc>
          <w:tcPr/>
          <w:p>
            <w:pPr>
              <w:pStyle w:val="indent"/>
            </w:pPr>
            <w:r>
              <w:rPr>
                <w:rFonts w:ascii="微软雅黑" w:hAnsi="微软雅黑" w:eastAsia="微软雅黑" w:cs="微软雅黑"/>
                <w:color w:val="000000"/>
                <w:sz w:val="20"/>
                <w:szCs w:val="20"/>
              </w:rPr>
              <w:t xml:space="preserve">漂流活动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北海合浦海丝首港+银滩海边沙滩椅+冰境纳凉馆/海境时尚馆</w:t>
            </w:r>
          </w:p>
        </w:tc>
        <w:tc>
          <w:tcPr/>
          <w:p>
            <w:pPr>
              <w:pStyle w:val="indent"/>
            </w:pPr>
            <w:r>
              <w:rPr>
                <w:rFonts w:ascii="微软雅黑" w:hAnsi="微软雅黑" w:eastAsia="微软雅黑" w:cs="微软雅黑"/>
                <w:color w:val="000000"/>
                <w:sz w:val="20"/>
                <w:szCs w:val="20"/>
              </w:rPr>
              <w:t xml:space="preserve">【北海合浦海丝首港】费用包含银滩首个室内冰雕艺术纳凉空间【冰境纳凉馆】+四层全透光玻璃屋设计360°无障碍观赏海景的滨海时尚度假馆【海境时尚馆】+银滩海边沙滩椅</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北海•环岛游/赶海</w:t>
            </w:r>
          </w:p>
        </w:tc>
        <w:tc>
          <w:tcPr/>
          <w:p>
            <w:pPr>
              <w:pStyle w:val="indent"/>
            </w:pPr>
            <w:r>
              <w:rPr>
                <w:rFonts w:ascii="微软雅黑" w:hAnsi="微软雅黑" w:eastAsia="微软雅黑" w:cs="微软雅黑"/>
                <w:color w:val="000000"/>
                <w:sz w:val="20"/>
                <w:szCs w:val="20"/>
              </w:rPr>
              <w:t xml:space="preserve">海上游船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部分景区及酒店为方便游客自设有商场以及购物场所，商品销售场所作为景区附属设施，仅供了解当地特色文化之用，游客购物为个人自主行为，并非旅行社安排的旅游购物店，此类投诉我社无法受理，敬请知晓；
                <w:br/>
                2.	如在游客自由活动或参观景区期间有购物需求的，在自行前往当地购物场所时请慎重考虑，把握好质量与价格，务必索要发票。当地特产与特色商品有：罗汉果、桂圆肉、越南咖啡、腰果、天然乳胶制品、红木制品等……请到正规超市、商场购买，切忌到路边小店购买假冒伪劣产品。
                <w:br/>
                3.	游客人数不足10人将德天北海往返大巴升级为南宁往返北海动车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部分景区及酒店为方便游客自设有商场以及购物场所，商品销售场所作为景区附属设施，仅供了解当地特色文化之用，游客购物为个人自主行为，并非旅行社安排的旅游购物店，此类投诉我社无法受理，敬请知晓；
                <w:br/>
                2.	如在游客自由活动或参观景区期间有购物需求的，在自行前往当地购物场所时请慎重考虑，把握好质量与价格，务必索要发票。当地特产与特色商品有：罗汉果、桂圆肉、越南咖啡、腰果、天然乳胶制品、红木制品等……请到正规超市、商场购买，切忌到路边小店购买假冒伪劣产品。
                <w:br/>
                3.	游客人数不足10人将德天北海往返大巴升级为南宁往返北海动车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2025-07-17T04:30:47+08:00</dcterms:created>
  <dcterms:modified xsi:type="dcterms:W3CDTF">2025-07-17T04:30:47+08:00</dcterms:modified>
</cp:coreProperties>
</file>

<file path=docProps/custom.xml><?xml version="1.0" encoding="utf-8"?>
<Properties xmlns="http://schemas.openxmlformats.org/officeDocument/2006/custom-properties" xmlns:vt="http://schemas.openxmlformats.org/officeDocument/2006/docPropsVTypes"/>
</file>