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萌动九寨     成都双飞双动6日游行程单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GN1728610638Zf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【精华景点】：都江堰、黄龙、九寨沟、熊猫基地、三星堆/金沙遗址</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游客乘飞机/火车前往天府之国四川成都，抵达成都机场。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成都东站动车-松潘/九寨黄龙站-黄龙-九寨沟
                <w:br/>
              </w:t>
            </w:r>
          </w:p>
          <w:p>
            <w:pPr>
              <w:pStyle w:val="indent"/>
            </w:pPr>
            <w:r>
              <w:rPr>
                <w:rFonts w:ascii="微软雅黑" w:hAnsi="微软雅黑" w:eastAsia="微软雅黑" w:cs="微软雅黑"/>
                <w:color w:val="000000"/>
                <w:sz w:val="20"/>
                <w:szCs w:val="20"/>
              </w:rPr>
              <w:t xml:space="preserve">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调整为今日游览，且午餐调整至今日中午享用（不减少景点及用餐次数，但会根据动车时间灵活调整，不指定动车班次，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酒店-松潘/九寨黄龙站动车-成都东站-都江堰-夜游锦里-成都
                <w:br/>
              </w:t>
            </w:r>
          </w:p>
          <w:p>
            <w:pPr>
              <w:pStyle w:val="indent"/>
            </w:pPr>
            <w:r>
              <w:rPr>
                <w:rFonts w:ascii="微软雅黑" w:hAnsi="微软雅黑" w:eastAsia="微软雅黑" w:cs="微软雅黑"/>
                <w:color w:val="000000"/>
                <w:sz w:val="20"/>
                <w:szCs w:val="20"/>
              </w:rPr>
              <w:t xml:space="preserve">
                早餐后，前往松潘/九寨黄龙站乘坐动车抵达成都东站
                <w:br/>
                游览【都江堰（2h），不含都江堰观光车耳麦30元/人】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返回酒店入住休息。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行程：成都-九寨黄龙段动车往返二等座&amp;走行程用车，2+1布局豪华大座椅带腿托，车间距超宽敞，智能坐躺、随意切换，座位配备usb充电口。（人少可换普通车）
                <w:br/>
                行程酒店-东站/东站-酒店摆渡：摆渡车
                <w:br/>
                首尾接送：专车接送站、不拼不等、随到随走，出站口接客、帮拿行李、帮办理入住
                <w:br/>
                门票	都江堰、黄龙、九寨沟、熊猫基地、三星堆/金沙遗址
                <w:br/>
                用餐	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九寨段优选4钻
                <w:br/>
                --九寨：友约/ JS-吉盛/天澜/景悦/庄园永乐半山/名人/森林山居或同级
                <w:br/>
                --川主寺：豪庭/雪域蕃坊/国宾/仁阁天伦或同级
                <w:br/>
                成都4钻（统一入住）
                <w:br/>
                --成都：曼居/戴尔蒙/美丽华/蓉城映象/艺家城市/和颐至尚/桔子酒店/维也纳国际/丽呈/宜尚西南交大/艾克美雅阁/青桐城市/峨眉雪芽/春天/英联金盛/蓉悦新濠/埃菲尔/锦江都城武侯店或同级
                <w:br/>
                导游	成都出发持国家导游资格证中文导游服务。
                <w:br/>
                儿童	只含往返机票、车位、中餐半餐费、旅游意外保险。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【门票及景交】
                <w:br/>
                必须消费：九寨观光车旺季4.1-11.14:90元/人，淡季11.15-次年3.31：80元/人，景区保险10元/人。
                <w:br/>
                自愿消费：都江堰观光车耳麦30元/人；松潘古城上城墙15元/人；黄龙索道上行80元/人，下行40元/人，景区保险10元/人，耳麦30元/人，景区单程观光车20元/人；熊猫基地耳麦10元/人、观光车30元/人；三星堆or金沙遗址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2025-07-17T00:33:09+08:00</dcterms:created>
  <dcterms:modified xsi:type="dcterms:W3CDTF">2025-07-17T00:33:09+08:00</dcterms:modified>
</cp:coreProperties>
</file>

<file path=docProps/custom.xml><?xml version="1.0" encoding="utf-8"?>
<Properties xmlns="http://schemas.openxmlformats.org/officeDocument/2006/custom-properties" xmlns:vt="http://schemas.openxmlformats.org/officeDocument/2006/docPropsVTypes"/>
</file>