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大巴【最美峡谷】（5A）豫晋两大峡谷水陆空纯玩3日游（纯玩0购物）行程单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太行山小王子-HE1727068162vm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林州市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通天峡景区，以贯通虹梯关与东寺头的大峡谷为轴线，是位列中国最美十大峡谷的太行山峡谷中最美的一段，集雄、奇、险、秀于一身，融历史文化与自然风光为一体，拥有太行山独具特色的高峡平湖游船，垂直登顶的亚洲第一高空索道，放松心灵的峰顶玻璃眺台天露台，峡谷间三叠瀑最美溪流，雄浑伟岸的峰墙峰林景观的石屏山，猴子嬉戏玩耍，碧波荡漾的通天湖。其美被誉为“抬头张家界，低头九寨沟”之美誉！</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济南——大峡谷
                <w:br/>
              </w:t>
            </w:r>
          </w:p>
          <w:p>
            <w:pPr>
              <w:pStyle w:val="indent"/>
            </w:pPr>
            <w:r>
              <w:rPr>
                <w:rFonts w:ascii="微软雅黑" w:hAnsi="微软雅黑" w:eastAsia="微软雅黑" w:cs="微软雅黑"/>
                <w:color w:val="000000"/>
                <w:sz w:val="20"/>
                <w:szCs w:val="20"/>
              </w:rPr>
              <w:t xml:space="preserve">
                早指定地点集合乘车赴河南林州，游览位列中国最美十大峡谷之一的太行山豫晋交汇处中最具代表景区；国家AAAAA级景区；国家重点风景名胜区；中国著名的绘画写生基地【太行大峡谷】：
                <w:br/>
                <w:br/>
                ★游览太行山大峡谷最美溪流景观带：谷中幽谷 · 泉潭叠瀑【桃花谷】：黄龙潭、桃花飞瀑、二龙戏珠、小黄果树瀑布——九连瀑，感受北方水的柔美。
                <w:br/>
                <w:br/>
                ★之后乘坐30KM景区的观光车游览风景秀丽的百里画廊【太行天路】，游览智慧门、平步青云等观景台，犹如置身百里画廊，满眼望去，无处不是大气磅礴的国画山水长卷，深邃的峡谷、直立岩壁，带给游客强烈的视觉震慑。到达太行天路终点【梦幻谷】，可自费登亚洲最高的U型【空中悬廊玻璃眺台】临栏远眺，感觉心胸开阔，杂念全消。也可自费参加滑索、玻璃桥等园区内娱乐项目。
                <w:br/>
                <w:br/>
                🚌后晚餐，入住酒店。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快捷酒店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济南——大峡谷
                <w:br/>
              </w:t>
            </w:r>
          </w:p>
          <w:p>
            <w:pPr>
              <w:pStyle w:val="indent"/>
            </w:pPr>
            <w:r>
              <w:rPr>
                <w:rFonts w:ascii="微软雅黑" w:hAnsi="微软雅黑" w:eastAsia="微软雅黑" w:cs="微软雅黑"/>
                <w:color w:val="000000"/>
                <w:sz w:val="20"/>
                <w:szCs w:val="20"/>
              </w:rPr>
              <w:t xml:space="preserve">
                早餐后，乘车前往被《中国国家地理》杂志评选的中国最美十大峡谷之一的太行山【通天峡】：通天峡位列中国最美十大峡谷之太行山最美的一段，堪称北方小九寨，有“抬头张家界，低头九寨沟”之美誉：
                <w:br/>
                <w:br/>
                ★游览碧波荡漾的【通天湖】、太行上猴子们的表演【猕猴寨】、通天峡秀美溪流【三叠瀑】、【神龟湖】、【一线天】等知名景点，时见浓荫蔽日、小桥流水；时闻飞瀑泻银、珍禽飞鸣，阅雄奇险幽，令人叹为观止。
                <w:br/>
                <w:br/>
                ★游览太行山独一处的高峡平湖【千尺涧】，【乘坐游船畅游高峡平湖】，千尺涧最深处200多米，最宽40米，最窄处7米。碧波荡漾在峡谷之中，尽情的欣赏秀美的风光，真切的体验“船在水中行，人在画中游”的诗情画意，体会太行山高峡平湖的壮美景观。
                <w:br/>
                <w:br/>
                ★之后沿着林荫小路，可乘坐【亚洲第一斜度最大的高空索道】，跃上高差千米，登上“太行第一峰”的【仙人峰】，也可自费穿越嵌在崖壁上的【七彩玻璃栈道】，感受在高空中行走的刺激。体验“世界奇观”360度全景玻璃观景台【天露台】（悬空观景平台）：海拔1800米的山峰被踩在脚下，驻足山巅，可望星月游移、感受奇峰变幻，观云海苍茫、彩霞沐日，鬼斧神工，令人惊羡，雄奇险幽，叹为观止。——“会当临绝顶，一览众山小”，让心灵去旅行，让您忘却一切不美好！
                <w:br/>
                <w:br/>
                ★特别推荐：深度畅游通天峡水陆空娱乐项目：报价不含，必玩项目，需自理水陆空娱乐套票：水、陆、空、行360度全部体验项目：高峡平湖游船、高空索道、悬空玻璃观景眺台（天露台）等（通天峡深度游活动约4.5小时）：
                <w:br/>
                <w:br/>
                ★后参观游览八百里太行山脉之虹梯关，到达“悬崖上的古村落”，中国传统村落、中国历史文化名村【虹霓村】，虹霓村位于太行山晋豫古关隘虹梯关，是虹梯关大峡谷景区的一个重要景点。【虹霓大瀑布】飞流直下，气势滂沱，其声撼天地，其神振鲁豫，其情动晋秦，瀑下是虹霓峡，沟壑突兀，似万丈不赦之深渊... ...
                <w:br/>
                <w:br/>
                🚌后晚餐，入住酒店。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快捷酒店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济南——大峡谷
                <w:br/>
              </w:t>
            </w:r>
          </w:p>
          <w:p>
            <w:pPr>
              <w:pStyle w:val="indent"/>
            </w:pPr>
            <w:r>
              <w:rPr>
                <w:rFonts w:ascii="微软雅黑" w:hAnsi="微软雅黑" w:eastAsia="微软雅黑" w:cs="微软雅黑"/>
                <w:color w:val="000000"/>
                <w:sz w:val="20"/>
                <w:szCs w:val="20"/>
              </w:rPr>
              <w:t xml:space="preserve">
                早餐后，游览位列中国最美十大峡谷之一的太行山豫晋交汇处中最具代表景区；国家AAAAA级景区；国家重点风景名胜区；中国著名的绘画写生基地【太行大峡谷】：
                <w:br/>
                <w:br/>
                ★游览八百太行山之雄魂【王相岩景区】：王相岩自唐以来，享有盛名，景区东临溪水，西依悬崖，左右两侧峭壁环绕，形成了一个闭合性极强的围谷，暗合中国古代风水学“左青龙、右白虎、前朱雀、后玄武”的理想模式，吸引了历代名人雅士来此修身隐居。【荡魂桥】该桥为仿生态设计，桥长50米，高8米，宽2米，由铁索牵系，采用松木椽子铺设桥面，人行其上，身体摇摆，魂魄随桥体晃荡，故名叫荡魂桥。【牧马坡】牧马坡，该名始于商代，传说奴隶傅説在王相岩服劳役时，所牧之马天赋秉异，可登临此坡，为武丁（商王）所赞叹，傅説的雄才亦为武丁所赏识，后人将商王武丁与傅説玩耍之处传为“牧马坡”，到此处您已登临796级台阶。
                <w:br/>
                <w:br/>
                ★体验悬崖上的【悬空栈道】（赠送）该处悬崖难以攀登，景区开发时予以建设，栈道分为两段，下段高50米，138个踏步；上段高60米，186级踏步。从绝壁下盘旋而上，下连峰岭，上接云天，行走其上，心惊胆颤，毛发亦寒。河南著名诗人王怀让到此，触景生情，不胜概叹，即兴作《云梯栈道行吟》，“百级千级空中悬，我从此处上青天，步步走在白云里，暮然回首是人间”。【森林浴廊】、【仰天池】该处立巨石一座，上书“仰止”两个大字，取自“高山仰止，景行行之”。“仰”是敬慕、倾慕的意思；“止”同“之”。该处系王相瀑布跌落所形成的池水，名曰“仰天池”。
                <w:br/>
                <w:br/>
                ★亲身体验【88米摩天筒梯】：该处钢构为旋梯型设计，高88米，直径3米， 331级踏步，是游客进入下一游览区域的必经之路，游客登梯前行，需要回旋攀登，初行者即使大胆扶栏远观，难免头晕目眩，魂飞魄散，摇摇欲坠如临深渊，此梯是一试胆力的必游之处【玉皇阁】。
                <w:br/>
                <w:br/>
                ★【石板岩小镇】
                <w:br/>
                <w:br/>
                ★参观太行山深处的网红石头小镇——中国画谷【石板岩小镇】，石板桥、石板路、石板房、构成了太行山深处特色小镇，与优美的太行山水构成绝美的太行山水画，自由漫步于小镇，品尝当地美食。
                <w:br/>
                <w:br/>
                🚌后乘车返程，回到温馨的家。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门票：太行大峡谷大门票；
                <w:br/>
                <w:br/>
                <w:br/>
                <w:br/>
                1.2米以上小童同成人，60周岁以上老人同成人自理，所有优惠证件，均无任何差价优惠可退！
                <w:br/>
                <w:br/>
                ★交通：往返空调旅游车；
                <w:br/>
                <w:br/>
                1人1正座；不排列车座
                <w:br/>
                <w:br/>
                ★住宿：两晚商务酒店标准间；
                <w:br/>
                <w:br/>
                出现单人需按双人间补房差，为环保建议您自备洗漱用品！
                <w:br/>
                <w:br/>
                单房差90元/人/晚；
                <w:br/>
                <w:br/>
                ★用餐：2早2正餐；
                <w:br/>
                <w:br/>
                早餐为酒店含早，简餐；不吃不退！
                <w:br/>
                <w:br/>
                团餐10人每桌、10菜1汤，不含酒水！
                <w:br/>
                <w:br/>
                导游推荐其他两正餐60元/人，自愿自理！
                <w:br/>
                <w:br/>
                ★导游：全程优质导游服务；
                <w:br/>
                <w:br/>
                ★保险：旅行社责任险；
                <w:br/>
                <w:br/>
                赠送意外险，也强烈游客自理购买旅游意外险；
                <w:br/>
                <w:br/>
                ★购物：（全程纯玩0旅游购物店）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大门票已做优惠，任何证件均无差价可退！
                <w:br/>
                <w:br/>
                （1）★报价不含：太行大峡谷景交车60元/人（必选项目，车上现付导游，报名即视为认同）
                <w:br/>
                <w:br/>
                （2）★报价不含：通天峡水陆空娱乐旅游套票180元/人【套票包含：通天峡门票96元、景区景交车单程20元，千尺涧高峡平湖游船50元，通天峡往返索道100元，保险10元】（必选项目，车上现付导游，报名即视为认同）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本社不接受、不处理因为“拥挤、排队、等待、堵车”等原因直接或间接带来的任何投诉,不承担因此而产生的任何连带责任，请游客知悉❗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01、证件相关：
                <w:br/>
                <w:br/>
                1）报名时请务必提供准确姓名、身份证号（儿童也要提供），并选定上车站点；
                <w:br/>
                <w:br/>
                2） 出行时务必携带有效身份证明原件，购票及住宿均需要；
                <w:br/>
                <w:br/>
                02、单房差价：行程所安排客栈均为双人标准间，如果产生单男单女，需补齐单房差价：
                <w:br/>
                <w:br/>
                03、儿童报价：140CM以下儿童报价仅包含旅游车位、导游服务、其它产生自理；
                <w:br/>
                <w:br/>
                04、儿童必须占座：经认真咨询旅游部门及交通部门，即使父母怀抱的儿童，旅行社也必须预留相应旅游车座位，否则将承担超载风险，所以请家长按儿童价交费，请游客勿因此而发生争执！
                <w:br/>
                <w:br/>
                05、谢绝额外地点接送及沿途上车：为保证行程顺畅，照顾其他游客的感受，请游客从以上指定站点上下车，不要提出单独接送及顺路停车的要求，本团不提供任何特殊地点接送及沿途上下车服务；
                <w:br/>
                <w:br/>
                温馨说明：当您坐在旅游车上，被拉着到处接接送送、走走停停的时候；当您在后面的站点翘首等待迟迟未到的旅游车的时候，您会理解我们为什么会拒绝您的看似微不足道的“顺路停车”的小要求。另外，您指定的上车地点，司机和导游未必熟悉，寻找地点会耽误时间，万一不小心错过，整个团队都会受到影响，您的心情也会受到影响。
                <w:br/>
                <w:br/>
                06、座位安排：汽车散客拼团座位是先到先选，并且刚开始坐哪个位置整个行程就一直坐哪个位置；另外，很多游客会提出让导游帮忙占座的要求，请恕我们无法满足，谢谢理解。晕车请您提前自备晕车药，请您立交与配合！
                <w:br/>
                <w:br/>
                07、游客出团时临时携带计划外儿童参团（即使不占座位的婴儿），如车辆无空座，我社有权拒绝接待，如车辆有空座，家长需缴纳相应儿童费用后方可随团。如因车辆无空位或家长拒绝为儿童缴费，导致计划外携带儿童无法随团，也因此其家长或监护人临时退团的，我社将按照“游客因自身原因临时退团”处理，其应当承担相应损失及责任；
                <w:br/>
                <w:br/>
                08、临时取消：因个人原因临时取消出行计划（出发前24小时内），需补交车位及综合损失费400元/人，请合理安排出游时间；
                <w:br/>
                <w:br/>
                08、保密条款：如果您在旅行社享受优惠价格，您有义务对优惠价格进行保密，如因您在行程中泄露价格导致其他游客追讨价格差价的，所产生的差价损失及其它相关责任由您承担；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2025-07-17T02:50:46+08:00</dcterms:created>
  <dcterms:modified xsi:type="dcterms:W3CDTF">2025-07-17T02:50:46+08:00</dcterms:modified>
</cp:coreProperties>
</file>

<file path=docProps/custom.xml><?xml version="1.0" encoding="utf-8"?>
<Properties xmlns="http://schemas.openxmlformats.org/officeDocument/2006/custom-properties" xmlns:vt="http://schemas.openxmlformats.org/officeDocument/2006/docPropsVTypes"/>
</file>