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动感九寨   成都双飞双动6日游行程单</w:t>
      </w:r>
    </w:p>
    <w:p>
      <w:pPr>
        <w:jc w:val="center"/>
        <w:spacing w:after="100"/>
      </w:pPr>
      <w:r>
        <w:rPr>
          <w:rFonts w:ascii="微软雅黑" w:hAnsi="微软雅黑" w:eastAsia="微软雅黑" w:cs="微软雅黑"/>
          <w:sz w:val="20"/>
          <w:szCs w:val="20"/>
        </w:rPr>
        <w:t xml:space="preserve">黄龙、九寨沟、都江堰/熊猫乐园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SC1725333331ss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黄龙、九寨沟、都江堰/熊猫乐园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各地出发—成都或绵阳
                <w:br/>
              </w:t>
            </w:r>
          </w:p>
          <w:p>
            <w:pPr>
              <w:pStyle w:val="indent"/>
            </w:pPr>
            <w:r>
              <w:rPr>
                <w:rFonts w:ascii="微软雅黑" w:hAnsi="微软雅黑" w:eastAsia="微软雅黑" w:cs="微软雅黑"/>
                <w:color w:val="000000"/>
                <w:sz w:val="20"/>
                <w:szCs w:val="20"/>
              </w:rPr>
              <w:t xml:space="preserve">
                游客乘飞机/火车前往天府之国四川成都，抵达成都机场/火车站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酒店-都江堰/熊猫乐园-动车-沟口/川主寺
                <w:br/>
              </w:t>
            </w:r>
          </w:p>
          <w:p>
            <w:pPr>
              <w:pStyle w:val="indent"/>
            </w:pPr>
            <w:r>
              <w:rPr>
                <w:rFonts w:ascii="微软雅黑" w:hAnsi="微软雅黑" w:eastAsia="微软雅黑" w:cs="微软雅黑"/>
                <w:color w:val="000000"/>
                <w:sz w:val="20"/>
                <w:szCs w:val="20"/>
              </w:rPr>
              <w:t xml:space="preserve">
                早餐后出发，前往游览【都江堰or熊猫乐园（2h），不含都江堰观光车30元/人或熊猫乐园观光车30元/人】。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或游览大熊猫乐园：国内唯一以大熊 猫疾病防控、野外救护为主的科研机构。
                <w:br/>
                午餐享用私房菜。
                <w:br/>
                前往成都动车站乘坐动车，抵达川主寺。后前往藏家享用藏式晚餐（藏家土火锅）及体验载歌载舞的藏家风情，后抵达酒店入住休息。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沟口-红军长征纪念碑-黄龙-动车-成都
                <w:br/>
              </w:t>
            </w:r>
          </w:p>
          <w:p>
            <w:pPr>
              <w:pStyle w:val="indent"/>
            </w:pPr>
            <w:r>
              <w:rPr>
                <w:rFonts w:ascii="微软雅黑" w:hAnsi="微软雅黑" w:eastAsia="微软雅黑" w:cs="微软雅黑"/>
                <w:color w:val="000000"/>
                <w:sz w:val="20"/>
                <w:szCs w:val="20"/>
              </w:rPr>
              <w:t xml:space="preserve">
                早餐后前往游览【红军长征纪念碑】， 位于四川省松潘县川主寺镇元宝山，是去世界自然遗产九寨沟、黄龙风景名胜区的必经之地。川主寺地处岷江上游，背靠岷山主峰雪宝鼎，面临广阔无垠的大草原，岷山从碑园脚下南流而去。
                <w:br/>
                午餐享用养生汤锅。
                <w:br/>
                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松潘/黄龙九寨/黄胜关站乘动车返程，抵达成都站，后接至酒店入住休息。
                <w:br/>
                温馨提示：
                <w:br/>
                1.今日行程海拔较高，请游客朋友不要做剧烈运动，可根据自身身体条件自备抗高原反应的药红景天。 
                <w:br/>
                2.不含黄龙索道上行 80 元/人下行 40 元/人，景区定位讲解器 30 元/人；观光车 20 元/人；景区保险 10 元。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4.目前黄龙景区开通景区观光车（索道上站-五彩池站），每天限量 5000 张，费用为 20 元/人自愿购买，若有需求的游客我社尽全力抢票，若未抢到，旅行社和导游不承担任何责任，请理解！
                <w:br/>
                5.此日午餐会安排一个藏式主题餐厅，餐厅服务员会热情接待，为游客讲解一些藏药知识和介绍高原特产，餐厅自带超市，游客朋友可根据个人喜好自愿选择购买，不强制消费。
                <w:br/>
                6.景区内的摊点、购物点、或沿涂停留休息的站点均可能会有当地人开设的土特产超市非我社控制，请不要误解。 因黄龙景区最低海拔3099米，最高3576米，海拔高，温差大，前往黄龙景区途中，有当地设置的高原服务站，有偿提供防寒衣物、氧气、抗高反药物，吸氧休息间，价格较贵与旅行社及导游无关,此处不属于购物和车销环节，如有需要，谨慎购买。敬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成都全天自由活动
                <w:br/>
              </w:t>
            </w:r>
          </w:p>
          <w:p>
            <w:pPr>
              <w:pStyle w:val="indent"/>
            </w:pPr>
            <w:r>
              <w:rPr>
                <w:rFonts w:ascii="微软雅黑" w:hAnsi="微软雅黑" w:eastAsia="微软雅黑" w:cs="微软雅黑"/>
                <w:color w:val="000000"/>
                <w:sz w:val="20"/>
                <w:szCs w:val="20"/>
              </w:rPr>
              <w:t xml:space="preserve">
                可在自由活动时间前往游览成都文化地标（武侯祠、锦里、杜甫草堂、宽窄巷子、春熙路、太古里等）、品尝成都特色小吃（担担面、夫妻肺片、龙抄手、韩包子、钟水饺、三大炮、赖汤圆、九尺板鸭等）。
                <w:br/>
                交通：汽车（自理）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成都或绵阳—返回各地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济南-成都往返经济舱机票含税；（团队机票一经出票，不得退改签）（失信被执行人/限制高消费人群不得乘机，请报名前据实告知，如隐瞒一经确认视为出票，机票全损，请游客自行承担损失）
                <w:br/>
                车辆	青铁路动车+头等舱保姆车（2+1布局豪华保姆车陆地头等舱，车间距宽敞，智能坐躺、随意切换，座位配备usb充电口）。
                <w:br/>
                酒店-动车站/动车站-酒店：摆渡车。
                <w:br/>
                首尾接送：专车接送站、不拼不等、随到随走，出站口接客、帮拿行李、帮办理入住。
                <w:br/>
                门票	九寨沟、黄龙、都江堰or熊猫乐园
                <w:br/>
                用餐	全程5酒店早餐4正餐（正餐餐标30元）；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3钻：
                <w:br/>
                九寨：珠康/藏韵/喜途/银峰/山泉/电力/麓居/卡咯居/益露来/锦辰/云海逸景/白天鹅或同级
                <w:br/>
                川主寺：嘉藏林卡/天域阳光/花海拾光/紫月星空/阿吾仓/郦锦或同级
                <w:br/>
                成都：泽润/凯宾/蝶来花半/昇华台/威登/名城/威尔汀/喆啡或同级
                <w:br/>
                特别说明：行程所列酒店均属行业内评定标准，非国家旅游局授牌的星级酒店；行程安排不指定酒店，均根据当天实际情况安排；携程网评钻级（酒店）/圆圈（民宿）为动态浮动展示，仅做网评参考；若因平台变动造成的投诉均不予受理。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自愿消费：黄龙索道上行80元/人，下行40元/人，景区保险10元/人，耳麦30元/人，景区单程观光车20元/人、都江堰or熊猫乐园观光车耳麦30元/人。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另我社在保留景点不变的情况下有权调整行程和住房。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本线路因是涉及高原线路，有心、肺、脑和血液系统疾病患者和70岁以上老人，不宜进入高原地区，如因客人隐瞒疾病或个人健康原因/年龄参团引起的任何后果，与我社无关，我社不承担任何责任。（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2025-09-27T04:49:20+08:00</dcterms:created>
  <dcterms:modified xsi:type="dcterms:W3CDTF">2025-09-27T04:49:20+08:00</dcterms:modified>
</cp:coreProperties>
</file>

<file path=docProps/custom.xml><?xml version="1.0" encoding="utf-8"?>
<Properties xmlns="http://schemas.openxmlformats.org/officeDocument/2006/custom-properties" xmlns:vt="http://schemas.openxmlformats.org/officeDocument/2006/docPropsVTypes"/>
</file>