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赶海玩鲜·海边创意行 南北戴河·秦皇岛·山海关双高4日游行程单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HEB1723797708vL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【用餐交付标准】明示菜单，甄选餐厅，拒绝“华而不实”的餐品。全程自助早餐，正餐升级500元/桌本地招牌菜，八爪鱼炖肉（招牌获奖菜品），酱焖海杂鱼（招牌获奖菜品），山海关荤锅（非遗美食）；
                <w:br/>
                【住宿交付标准】全程连锁商务酒店交付，拒绝民宿，保证入住，舒适安眠；
                <w:br/>
                【游玩交付标准】烟花落日+双船花样玩海+经典玩海景区的浪漫碰撞。确保充足游览时间，1小时出海实现
                <w:br/>
                海上多种玩法+探索自然保护区“翡翠岛”+渔田七里海度假区+仙螺岛外滩+南娱国际娱乐中心+乐岛海洋王国；
                <w:br/>
                【导游交付标准】拒绝使用购物团导游，全程一车一导，专职导游服务体系，服务态度真诚 热情；   
                <w:br/>
                【交付品质承诺】至上标准，真纯玩，0购物0自费，行程不偷换；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济南—秦皇岛
                <w:br/>
              </w:t>
            </w:r>
          </w:p>
          <w:p>
            <w:pPr>
              <w:pStyle w:val="indent"/>
            </w:pPr>
            <w:r>
              <w:rPr>
                <w:rFonts w:ascii="微软雅黑" w:hAnsi="微软雅黑" w:eastAsia="微软雅黑" w:cs="微软雅黑"/>
                <w:color w:val="000000"/>
                <w:sz w:val="20"/>
                <w:szCs w:val="20"/>
              </w:rPr>
              <w:t xml:space="preserve">
                根据高铁车次合理安排时间，乘坐火车出发前往美丽的“滨海城市秦皇岛“邂逅一场浪漫的北戴河之旅！
                <w:br/>
                温馨提示：
                <w:br/>
                北戴河的地接导游/司机会在出发的前一天以短信或电话的方式与您联系，请保持通讯的畅通，力争您北戴河之行一切顺畅！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双人标准间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
                <w:br/>
              </w:t>
            </w:r>
          </w:p>
          <w:p>
            <w:pPr>
              <w:pStyle w:val="indent"/>
            </w:pPr>
            <w:r>
              <w:rPr>
                <w:rFonts w:ascii="微软雅黑" w:hAnsi="微软雅黑" w:eastAsia="微软雅黑" w:cs="微软雅黑"/>
                <w:color w:val="000000"/>
                <w:sz w:val="20"/>
                <w:szCs w:val="20"/>
              </w:rPr>
              <w:t xml:space="preserve">
                【用餐安排】1早1正（如若淡季自助早餐不开放则变更同等级别的桌早）自助早餐：鸡蛋，两种粥，豆浆，油条，小蛋糕，馒头，酱豆腐，八宝菜，凉拌土豆丝，凉拌海带丝，榨菜肉丝，泡菜，火腿；
                <w:br/>
                【北戴河老虎石外海滩+最美沿海公路】（游览时间约1H ）中海滩路，美到令人窒息，照片无法记录，文字无法表达，只有亲自去过的人才知道......中海滩路，是北戴河的核心区，这里海岸曲折，风光优美，海岸也有很多绿化带及鲜花争相开放，您可以租辆单车沿着中海滩、东海滩、西海滩三条海滩路骑行，这是北戴河的精华。也可以海边一路闲逛，走累了就坐在沙滩吹吹海风拍拍照，很惬意！
                <w:br/>
                【蔚蓝海岸私家海滩+猫的天空之城】（游览时间约1H ），看海天一色的碧蓝，感受海风温柔的轻抚，自由轻松悠然，放松的不止脚步，还有处在纷闹喧嚣都市里一颗浮躁的心!可以发呆，听音乐，也可以喝茶聊天，做一切你觉得轻松的事情。“寄给未来”你可以写了明信片，放在选定的日期格内，到了未来的那一天，猫空会帮你寄出去，很久以后，收到时就像时空给予的惊喜。
                <w:br/>
                ▲中餐独家安排本地特色招牌菜，参考菜品如下：八爪鱼炖肉（招牌获奖菜品） 酱焖海杂鱼（招牌获奖菜品 ）白蛤炖豆腐  海虾白菜  蒸焖子 西红柿鸡蛋 炸千子 自制海鲜肠  清炒时蔬 宫保鸡丁；
                <w:br/>
                 【出海探“鲜”】（ 出海时长1H ）拒绝浅玩，一次过瘾。海上探鲜尊享现捕现吃的体验，品味当季时令海鲜，如生蚝、扇贝及花蛤等。能够随摘随吃；▲乘坐专属航线，迎着海风感受翡翠岛近距离观光点，翡翠岛被誉为大海与沙漠的吻痕。感受大海与沙漠奇妙结合所带来的绝美景观，半岛三面环海享有“京东大沙漠”的美誉；海鲜盛宴鉴赏鲜活，享海鲜佳肴之鲜。采摘的海鲜可通过卡磁炉迅速烹制，留下难忘的味蕾记忆。
                <w:br/>
                【乘船日落】日落归山海，山海皆可平，太阳开始慢慢落下，天空开始朦胧，海面上泛起橙色的光，给深蓝的大海镀上一层金边，橘子海就呈现在你眼前。乘船轻轻摇曳，穿梭在波光粼粼的水面上，体验一场浪漫的奇遇。勤劳质朴的渔家船，乘着莲花而来的仙子，有的古朴典雅，有的现代时尚。在这里，我们一起静候一场落日晚霞的浪漫，进入了一个梦幻的奇遇世界！
                <w:br/>
                【渔田七里海度假区+烟火秀】（游览时长3H ）看一场飞鸟秀：投壶、丢沙包、棉花糖 穿越古代的渔村市集：渔田庙会：建筑上采用渔村形态，还原数百年前 渔文化市集的热场场景，市集上的人身穿古代渔 民服饰，让游客体验原生渔民风俗文化。仿佛是穿越到了千年前的渔村。一场极致浪漫的烟花秀： 夜幕降临，可以沉浸式体验一场百万级烟花盛宴，还可以沉浸式参与到花船巡游，闹社火、跳竹竿、舞龙喷火等互动活动；更有豚森友会丨水牛牧场丨欢乐水寨丨梯田花海 日游演出丨夜游演出丨环岛打水仗等互动项目，还原一种别致的度假体验。
                <w:br/>
                ▲结束一天的行程，入住酒店。
                <w:br/>
                温馨提示：
                <w:br/>
                1、因出海受天气影响比较大，如遇天气原因，风浪过大，下雨，天气阴沉，雾大，海上能见度低不开航，船长有可能根据天气状况判断宣布提前回航，未登船之前可以全额退款。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双人标准间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
                <w:br/>
              </w:t>
            </w:r>
          </w:p>
          <w:p>
            <w:pPr>
              <w:pStyle w:val="indent"/>
            </w:pPr>
            <w:r>
              <w:rPr>
                <w:rFonts w:ascii="微软雅黑" w:hAnsi="微软雅黑" w:eastAsia="微软雅黑" w:cs="微软雅黑"/>
                <w:color w:val="000000"/>
                <w:sz w:val="20"/>
                <w:szCs w:val="20"/>
              </w:rPr>
              <w:t xml:space="preserve">
                早餐后出发，今天就是悠悠闲闲亲海的一整天！
                <w:br/>
                【用餐安排】1早1正（如若淡季自助早餐不开放则变更同等级别的桌早）自助早餐：鸡蛋，两种粥，豆浆，油条，小蛋糕，馒头，酱豆腐，八宝菜，凉拌土豆丝，凉拌海带丝，榨菜肉丝，泡菜，火腿；
                <w:br/>
                【仙螺岛外滩】（不含往返索道 游览约1H）切记不含往返索道！不含索道原因，网红景点人数过多螺岛索道承载力有限，经常出现"排队3小时、缆车10分钟"的情况，我们谨慎安排，提倡"所见既如愿"，以观赏为主。如感兴趣，建议您视情况﹣排队人数不多时可自行尝试。如选择乘坐会完全留出足够时间，切勿因为时间问题担忧!
                <w:br/>
                ▲中餐海鲜融合菜，参考菜品：榄菜蒸海鲈鱼 葱姜炒蟹 椒盐虾 五香青龙干豆腐 戴河香肠 农家一锅出 干烧鸭 木须肉 鲜贝蒸水蛋 辣子鸡丁 时蔬小炒  果味里脊 西湖牛肉羹
                <w:br/>
                【南娱】（一票通 门票已含 林海索道已含  淡季2.5H/旺季5H）山海之间，日升月落，有着花开的海边松弛生活，在这治愈的伴海时刻，在南娱总会有一束光照进你的心里。
                <w:br/>
                【私享浴场】2400米纯净绝美海岸线；享有“天下第一浴”美称的海水浴场更是沙软潮平，碧海金沙，分分钟“小三亚”的既视感！一整个下午的海边浴场，私享·专属沙滩露营，洗海澡，看海发呆，不慌不忙。海上运动会，沙滩拾贝，沙滩足球，排球，飞盘，来一场别开生面的沙滩拔河比赛，大汗淋漓的，赢取那份属于胜利者的惊喜奖品。
                <w:br/>
                【草沙海索道】在这里可以游玩全国唯一“林海索道（含索道）俯瞰整个大海”无限次数乘坐；面朝大海，滑沙花草，更是别具一格的体验；
                <w:br/>
                【观海摩天轮】网红打卡具有“戴河之眼”美誉的，88米观海摩天轮，不仅观赏渤海海岸线全貌。传说中在摩天轮抵达顶点时亲吻的恋人，会永远幸福下去。
                <w:br/>
                【江南水乡】隐藏在大海边的“江南水乡”中华荷园，占地600亩深,”百步问莲”汇聚301种精品荷花；也可自行乘坐“乌篷船”游览藏在园区“江南水乡”，小桥流水人家，轻摇小扇抚花看柳，颇有人在花间走，船在画中游的诗意。
                <w:br/>
                【欢乐世界】大朋友小朋友最喜欢的版块，火箭蹦极、家庭过山车、太空梭、挑战者之旅、星际飞翼家庭过山车、双层豪华旋转木马，等几十款适合大中小童的乐园项目；
                <w:br/>
                【萌宠乐园】 以及鸟类表演等项目，炸裂你的童心，童年没有实现的乐园梦想，全部在这里实现。
                <w:br/>
                ▲晚餐自由逛吃，打卡【秦皇小巷美食街-“土著民地标打卡地”】（ 游览约1H ）小巷烟火气 抚慰凡人心，秦皇小巷综合了各种特色小吃，也是小岛人民茶余饭后宵夜打卡地方，随走随尝，于三茶两饭里寻得闲趣，于香辣滋味中享人间烟火。时光在走，对老味道的找寻却从未停过，市井街头的粗粝感才是内心渴盼的俗世模样。小巷中还贴心的为食客们设立了可提供休息饮食的美食长廊，方便大家坐下慢慢吃慢慢聊，体验感up。南巷旁边就是老火车轨道，偶尔有火车经过，小时候吃着冰淇淋路过铁路轰隆隆的声音配上虫鸣就是我对夏天原始的印象，美好而平和。
                <w:br/>
                ▲结束一天的行程，入住酒店！
                <w:br/>
                温馨提示：
                <w:br/>
                1.仙螺岛可自行选择排队，时间充裕，景区门票60元，可自行购买，该景区没有任何渠道价格哦！70岁以上老人出于安全考虑不能乘坐索道！
                <w:br/>
                2. 浴场露营请提前需携带好泳衣、手机防水套、防晒伞、泳圈、沙滩拖鞋等，如需要帐篷可以自行租赁；
                <w:br/>
                3.南娱景区内有森林小火车38元/位 根据个人意愿自费乘坐；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双人标准间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北戴河—济南
                <w:br/>
              </w:t>
            </w:r>
          </w:p>
          <w:p>
            <w:pPr>
              <w:pStyle w:val="indent"/>
            </w:pPr>
            <w:r>
              <w:rPr>
                <w:rFonts w:ascii="微软雅黑" w:hAnsi="微软雅黑" w:eastAsia="微软雅黑" w:cs="微软雅黑"/>
                <w:color w:val="000000"/>
                <w:sz w:val="20"/>
                <w:szCs w:val="20"/>
              </w:rPr>
              <w:t xml:space="preserve">
                早餐后带好自己的行李物品，在导游管家的协助下办理退房手续，后出发赴历史文化名城---山海关
                <w:br/>
                ▲【用餐安排】1早1正（如若淡季自助早餐不开放则变更同等级别的桌早）自助早餐参考菜单：鸡蛋，两种粥，豆浆，油条，小蛋糕，馒头，酱豆腐，八宝菜，凉拌土豆丝，凉拌海带丝，榨菜肉丝，泡菜，火腿等；
                <w:br/>
                【乐岛海洋王国+海洋动物剧场海洋剧场】（一票通 淡季游览2H  旺季游览5H）游乐场+水世界+海洋馆+迈阿密泳池+绝美沙滩+海洋动物表演（海豚海狮表演+白鲸秘境+海狗喂食秀+海豹情景剧）合N为一，亲海戏水一站式海洋主题乐园，仿佛置身于多巴胺童趣王国；备注：中餐敬请自理，淡季景区内游乐设施部分开放，6月1日之前水世界不开放；
                <w:br/>
                【山海关古城景点自由打卡】（赠送项目 游览时间约1H），领略素有“两京锁钥无双地，万里长城第一关”之美称的——天下第一关（不含登城楼）漫步在山海关古城，听风拂过青苔绿瓦，静静演绎岁月沉淀的韵味，垒燕山之秀，揽渤海之波，亭台水榭，古韵悠长！客人可自行参观镇远镖局，平时王府，甲申纪念馆等景区。
                <w:br/>
                ▲晚餐非遗美食山海关荤锅：参考餐品：是多种食材拼在一起的，山海关特色的火锅。锅需铜质，火由炭烧，菜要码九层。食材丰富，取自山海，天上飞的，地下跑得，水里游的，应有尽有。
                <w:br/>
                温馨提示：
                <w:br/>
                1、乐岛景区必备防晒物品，手机防水袋，泳衣。表演十分精彩请合理安排游玩时间，勿要错过；
                <w:br/>
                2、早退房前请仔细检查好自己的行李物品，避免遗漏，增加您不必要的麻烦；
                <w:br/>
                ▲17:00左右散团，乘坐高铁返回温暖的家乡！离别在即别忘了给跟您朝夕相处好几天，待您如家人般的旅行管家一个肯定性的拥抱哦！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景区：出海探险1小时、渔田七里海度假区、乐岛海洋王国、南娱、蔚蓝海岸猫空之城（赠送） 山海关古城内自由行（赠送） 专属浴场露营（赠送）仙螺岛外滩（赠送）老虎石环海路（赠送）
                <w:br/>
                （所含景区为首道门票 赠送项目如遇不可抗力因素或自然灾害等因素我社有权取消或做出调整，不做现金退还）
                <w:br/>
                住宿	：双人标准间
                <w:br/>
                用餐	：3早3正餐  早餐20元标准  正餐40元/人标准 
                <w:br/>
                行程中的参考菜单为10人一桌菜单，最终根据具体用餐人数适当增加或减少菜品
                <w:br/>
                备注提醒：我社将根据实际人数安排同等餐标，所有餐食，如自动放弃，款项恕不退还，不做任何赔偿；
                <w:br/>
                交通	：济南—北戴河往返高铁二等座票，当地正规空调旅游车，按我社拼团人数选择车型，每人确保1个正座。
                <w:br/>
                （此团为散客拼团，到达车次较多，抵达过晚的客人我社单独安排小车接送，无导游，敬请谅解）
                <w:br/>
                服务	：导游为丰富从业经验的优秀人员。
                <w:br/>
                购物;	0购物0自费(景交，帐篷，购买特产等个人行为除外)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自然单房差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1、所有参加旅行的客人请务必要带个人身份证；北戴河住宿实行一人一证；
                <w:br/>
                2、如游客有男女单数，产生自然单间，请自补房差；
                <w:br/>
                3、有慢性病者报名时请注明健康情况，有急性病及传染病者我社不接受报名；
                <w:br/>
                4、以上行程均为散客拼团,导游联系方式及车牌号较晚才能确定；但导游会在出发当天21：00左右会电话通知联系，通知车牌号码及注意事项；若21:00以后仍未接到导游电话，请游客速与我社联系，谢谢！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尊敬的游客：欢迎您在我司报名参加本次旅游活动，为了确保您的旅行安全顺利，我社特就旅行中应注意的问题与安全事项，向您提示与告知，请您仔细阅读。 
                <w:br/>
                1、自身健康告知：请在签约前以书面形式如实、详细告知自身身体情况，如因故意隐瞒自身健康状况、身体特殊情况（如怀孕或正在生病期）或是相关病史，所引发的一切后果由游客自行承担，旅行社不承担任何责任，给旅行社造成损失的须承担赔偿责任。不建议年龄较大或有高血压、心脏病、糖尿病、身体残疾等不适宜旅游的游客参团旅游，如执意参加请提前征得医生或家属子女同意并备好药品，如因自身原因发生意外，责任自负。70周岁以上老人需持有县级（二级）以上医院出具的健康证明方可出行。
                <w:br/>
                2、个人用品：请带好如老年证、身份证、军官证、学生证、残疾证、户口本等有效证件。请带好如旅游鞋、防晒霜、太阳帽、晴雨伞、墨镜、拖鞋、插头转换器等个人用品，有些酒店不提供一次性洗漱用品，请自行准备。如有易碎和贵重物品请妥善保管，以防丢失或损毁。提前检查身体，自备常用药品：如绷带、创可贴、伤湿止痛膏、感冒药、晕车药、止泻药、消炎药、风油精、健胃药、抗过敏药等。请在报名时留下准确的联系方式，并在旅途中请保持手机畅通，确保导游随时联系得上。
                <w:br/>
                3、保险：为确保人身、财产安全保障，旅游社强烈建议每位游客购买“旅游人身意外伤害险”，保费、保额及具体赔付标准参照保险公司条款；如游客自愿委托旅行社代买旅游意外险后在旅途中意外受伤的，须及时告知随团导游或签约门市启动旅游意外险；意外受伤后须在县级（二级）以上的正规医院就医治疗，且是医保用药范围内用药；门（急）诊治疗的保险时限与住院治疗的保险时限各不相同，请于意外发生后及时咨询导游或签约门市；旅行社代为游客购买旅游人员意外伤害保险后，如出现意外伤害，均由游客自行垫付医疗费后，再凭相关票据根据保险公司理赔相关规定申请理赔。
                <w:br/>
                4、请遵守当地法律及法规，尊重旅游当地的风土人情、风俗习惯及宗教信仰，以免发生口角或是冲突，如有异常情况请第一时间告知导游、全陪或签约旅行社，由他们出面协调处理；遇有紧急事件需寻求紧急救援，包括物品遗失、遇贼、意外受伤、急症、火警等等，请及时告知导游，也可拔打当地的119、110、120 等电话求援，也可向街上的巡警或到警察局报案。请不要参加违反社会公德行为的旅游项目或涉足有关黄、赌、毒的场所，如游客不听旅行社此劝阻而自行前往参加的，一切后果及法律责任与旅游社无关，均由游客自行负责。
                <w:br/>
                5、财产安全告知： 
                <w:br/>
                1）贵重物品（金银珠宝及钱财等）及有效证件（护照、身份证、户口薄等）的保管：请随身携带并自行妥善保管。不可放在行李箱内进行寄存、也不可在人离开酒店后将贵重物品留在酒店房间、更不可随意交他人保管或存于旅行社车上，同时请谨防扒手。如不慎遗失，旅行社不承担任何责任。
                <w:br/>
                2）切勿带危禁物品，以免被滞留。不要帮他人携带物品，更不要帮陌生人带物品，并注意将旅行包看管好，以免招致不必要的麻烦。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2025-07-16T23:00:41+08:00</dcterms:created>
  <dcterms:modified xsi:type="dcterms:W3CDTF">2025-07-16T23:00:41+08:00</dcterms:modified>
</cp:coreProperties>
</file>

<file path=docProps/custom.xml><?xml version="1.0" encoding="utf-8"?>
<Properties xmlns="http://schemas.openxmlformats.org/officeDocument/2006/custom-properties" xmlns:vt="http://schemas.openxmlformats.org/officeDocument/2006/docPropsVTypes"/>
</file>