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【西安调调】陕西西安+兵马俑+华清池+明城墙双高4天行程单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SX1723693767uY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位于骊山北麓的“世界第八大奇迹”——【秦始皇兵马俑】（含景区讲解耳麦，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2.特色中餐：席面•关中坐席菜，在三秦大地,关中的日常饮食有着地区的差异,一般以主食为主,食菜合一... 今天来到关中特色坐席菜餐厅,带你细细品味正宗的老陕席面.或 品尝关中特色风味美食“关中九大碗”。（备注：若因餐厅接待受限则调整为其他餐厅）
                <w:br/>
                3.中餐后游览位于骊山脚下的唐代皇家避暑行宫——【华清宫】（含景区讲解耳麦，游览约1.5小时），国家首批5A级旅游景区、全国重点风景名胜区。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4.特别安排：赠送游览【秦陵地宫】，使游客置身其中，亲眼目睹秦陵“千古之迷”
                <w:br/>
                秦陵地宫位于秦始皇帝陵西侧，依据大量文献记载、考古发现和民间传说所提供的资料，运用声、光、电等现代科学技术和雕塑、美术、古建等多种艺术手法，模拟秦始皇帝陵地面陵区和地宫上下两层的形式，在4000余平方米的内部空间，浓缩表现了秦始皇帝陵的历史全貌，使游客置身其中，亲眼目睹秦陵“千古之迷”，向游人展示了二千多年前秦始皇陵的辉煌雄伟和壮观气势。秦始皇陵，这座中国历史上的第一个皇帝陵园，至今尚未开发，里面不知还埋藏着多少珍宝，也不知还有多少玄机……
                <w:br/>
                5.远观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6.特别安排：【发现•美食】主题活动，团友分发任务卡，根据任务提示，奔走在回民街巷中，无论探寻古迹、发现美食、品尝小吃都可以获得任务积分，积分最高、用时最短的组队成员皆有礼品相赠。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2.前往南门参观【书院门文化一条街】（游览约1小时），西安人通常所说的“书院门”，指的是从碑林到关中书院门口的一条步行街，书院门的地名起源于在它里面的关中书院。书院门位于南门内东侧，东至安居巷接三学街。因在书院门前而得名，1991年修整街容保留明清风格建为文化旅游街。
                <w:br/>
                3.前往民俗美食街区【永兴坊】，永兴坊汇集了陕西各地特色美食经营户五十余家，有省级非物质文化遗产美食，市级非物质文化遗产美食，还有手工民俗技艺表演及各地名小吃。满足您“一站式咥美陕西、一站式购齐陕西、一站式体验陕西、一站式看美陕西、一站式玩美陕西”的消费愿望。
                <w:br/>
                4.下午游览【西安博物院、小雁塔】（游览约1.5小时，若因景区限流或周二闭馆未预约成功，则调整为大明宫国家遗址公园收费区），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5.外观【西安交通大学】（可在学校门前合影留念），西安交通大学是国家教育部直属全国重点大学，为我国最早兴办的高等学府之一。根植名校梦想，寻找最适合自己的学海归宿。
                <w:br/>
                6.特别安排：参观刷爆抖音的【曲江书城】网红书店，总设计师程世华先生介绍，曲江书城的设计灵感回归书的本质——纸，纸不仅仅是我们中华民族的伟大发明，更是一种文化传承的载体。走进书店，巨大的折纸天桥——时光廊桥映入眼帘，桥体错落相搭，犹如打开一扇通往书香世界的大门在面前展开，到四楼的扶梯旁边是“镜像宇宙”——一面揉皱的纸铺成的墙面。整体的质感与层次让书店充满的温暖的人文气息，让这座书店成了一座有温度的书店。 
                <w:br/>
                7.游览古都长安地标性古建筑——【大雁塔广场】（游览约40分钟），在北广场可观赏“大型音乐喷泉”，在南广场鉴赏——“玄奘法师塑像”，寻觅取经路上的奇幻故事，唐玄奘法师当年译经所在地大雁塔近在眼前。
                <w:br/>
                8.特别赠送：穿越大唐从换装体验开始，身着心仪的【汉服唐装】，改扮成盛唐才子佳人，去遇见千百年前的趣事和美好。长安华灯初上，盛世万万年长。漫步在大唐不夜城的街头巷尾，穿梭在大唐盛世的氛围中，欢声笑语，幸福满满。
                <w:br/>
                9.特别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当天根据高铁时间，送客人至西安北高铁站，乘高铁返回家乡。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2导服：优秀导游服务，报价已含当地导游服务费
                <w:br/>
                3交通：西安往返高铁，当地空调旅游大巴 ，每人一个正座
                <w:br/>
                4用餐：酒店含早，1特色正餐，早餐为酒店赠送，按床位提供，不用早餐，无法退早餐费。
                <w:br/>
                5.住宿：西安商务型酒店双人间，不提供自然单间，如产生单房差或无法拼住，游客需另行付单房差费用；
                <w:br/>
                6特色安排：行程中安排的特色或赠送项目，游客如果自愿放弃，或因人力不可抗力的情况未能安排，我社不予退费！
                <w:br/>
                7.儿童报价：不含往返高铁动车票（满6周岁儿童必须购买半价高铁动车票），含当地车位，含正餐全餐，不含床位（酒店按床位提供早餐，1.2米以下酒店免早餐）；不含兵马俑、华清池、明城墙门票，当地产生门票费用现付导游。（1.2以上儿童需要补门票费用如下：华清宫60+明城墙27+兵马俑16周岁以下免票0=87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驼铃传奇或西安千古情演出</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如遇人力不可抗拒因素或政策性调整导致无法游览的景点，我社有权取消或更换该景点，但不承担由此造成的损失和责任。行程中赠送的景点，如无法游览，不退任何费用。
                <w:br/>
                2、西安旅游团队及会议较多，旅游车常常入不敷出，旺季时会出现“套车”，如遇交通拥堵，则容易出现游客等车的情况；餐厅也存在排队等候用餐的现象，请您给予理解和配合，耐心等待，谢谢！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2025-07-17T01:46:49+08:00</dcterms:created>
  <dcterms:modified xsi:type="dcterms:W3CDTF">2025-07-17T01:46:49+08:00</dcterms:modified>
</cp:coreProperties>
</file>

<file path=docProps/custom.xml><?xml version="1.0" encoding="utf-8"?>
<Properties xmlns="http://schemas.openxmlformats.org/officeDocument/2006/custom-properties" xmlns:vt="http://schemas.openxmlformats.org/officeDocument/2006/docPropsVTypes"/>
</file>