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9月日本—— 【臻游·伊豆时光】本州经典6日晚班机行程单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21855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 【1705-2045】
                <w:br/>
                第六天：大阪-济南 SC8088 【2145-2345】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优选航班：济南直飞大阪往返黄金时间、免费托运行李额23KG*2件
                <w:br/>
                全景之行：大阪|京都|东京|伊豆|富士山|奈良
                <w:br/>
                酒店安排：全程携程三钻酒店，升级一晚日式温泉酒店！
                <w:br/>
                美食盛宴：日式定食.日式小火锅.温泉晚餐.鳗鱼饭定食等餐餐特色 
                <w:br/>
                深度伊豆：伊豆观景车体验、大室山缆车、城崎海岸+门胁吊桥
                <w:br/>
                特别安排：动漫圣地、动漫迷的天堂——秋叶原动漫一条街
                <w:br/>
                千年古都：风华绝代京都+文化古城奈良和小鹿
                <w:br/>
                嗨购日本：东京银座、秋叶原，大阪心斋桥自由购物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   参考航班：SC8087 【1705-2045】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入住酒店后自行前往【关西临空奥莱Outlets】位于关西国际机场的对岸。是一个名牌折扣商业街区，也是日本西部规模最大的名牌特价商品购物中心，由于离关西国际机场距离近，成为国外游客的最佳购物场所。 两层纯白的建筑内，顾客可在150多家Armani、 Bally、 Brooks Brothers、 Coach、 D&amp;G、 Etro、Hugo Boss、Salvatore Ferragamo、Zegna等世界知名名牌专卖店，尽享购物之乐趣、旅游之乐。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贝嘉露斯海景酒店或同级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关西-1.5H-大阪-1H-京都-3.5H-中部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【心斋桥、道顿崛】(约60分钟)心斋桥这里有各种百货商店与专卖店是大阪代表性的中心商务区。也可前往附近的道顿崛品尝日本特色小吃，如章鱼丸、叉烧包、日本最有名的金龙拉面等；
                <w:br/>
                【茶道体验】（约 30 分钟）日本茶道源自中国，与日本的传统文化融合，成为日本上流社会的高雅文化活动，在精神上亦是一种超脱俗世的精神享受。
                <w:br/>
                【金阁寺】（约50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40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花见小路是位于老茶馆万亭（也叫一力亭）西侧的一条南北走向的街道。而老茶馆万亭（也叫一力亭）位于四条大街向西走100米的地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御前崎格兰酒店或同级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赤坂玛璐轩酒店或同级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东京-2H-镰仓-1.5h-箱根
                <w:br/>
              </w:t>
            </w:r>
          </w:p>
          <w:p>
            <w:pPr>
              <w:pStyle w:val="indent"/>
            </w:pPr>
            <w:r>
              <w:rPr>
                <w:rFonts w:ascii="微软雅黑" w:hAnsi="微软雅黑" w:eastAsia="微软雅黑" w:cs="微软雅黑"/>
                <w:color w:val="000000"/>
                <w:sz w:val="20"/>
                <w:szCs w:val="20"/>
              </w:rPr>
              <w:t xml:space="preserve">
                【综合免税店】（约60分钟）
                <w:br/>
                【皇居广场‧二重桥】（约30分钟）皇居是日本天皇居住的皇宫，是江户幕府于1457年所建的城堡，1888年才成为日本天皇的居所。城廓外面有护城河围绕，充满江户遗风。宽阔的广场青松翠柏，绿地如茵，靠近皇居附近，由碎石子铺路，这是为了防止古代忍者的夜袭而设的。至皇居前垂柳婀娜的护城河边，可见俗称眼镜桥的石拱桥和名为二重桥的双层铁桥，因护城河水深，旧桥较低，所以在桥上再搭一座桥，称为二重桥，在它前摄影留念，才算是真正到了日本！
                <w:br/>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城崎海岸+门胁吊桥】（约40分钟）城崎海岸位于典型的深入式海岸线上，陡峭的断岩是天城山和大室山火山喷发时流出的溶岩冷却后形成的里亚式海岸。海岸线旁一片郁郁葱葱的原生林台地，临海处礁石嶙峋，海浪奔涌，惊涛拍岸。
                <w:br/>
                【观景列车体验】（约20分钟）乘坐沿着海岸线行驶的观景列车，欣赏海岸边美丽的风光，将所有美景尽收眼底。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东洋温泉酒店或同级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 将更改为【富士山一合目资料馆】代替, 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【地震体验馆】（约60分钟）主要包含地震体验、避难体验及科普角三个板块。通过图片视频模型等形象地向游客介绍地震、火山喷发等天灾发生的原因及避难方法，让游客学习被留下难忘回忆。
                <w:br/>
                【河口湖大石公园】(约60分钟上）富士河口湖大石公园是一个一定要去的地方！四季皆美！大石公园种植了90多种不同的花草，每个季节都有不同的景色，让人感受到了大自然的魅力。最令人惊喜的是，在这里可以清晰地看到远处的富士山。这里每年举办河口湖香草节，一片片紫色的薰衣草盛开在蓝天白云下，仿佛置身于童话世界。站在薰衣草田中，远眺那雄伟的富士山，仿佛置身于仙境之中。如果你想体验不一样的日本之旅，不妨来河口湖大石公园看看吧！
                <w:br/>
                花期：8月～9月：鼠尾草、山桃草、波斯菊、地肤子等
                <w:br/>
                【珍珠文化馆】（停留约60分钟）珍珠，在日本又叫真珠，世界上第一颗人工培育圆形珍珠于1905年由日本御木本幸成功培育，日本有全世界独一无二的粉珠，真珍文化馆是日本当地极具人气的一家专营珠宝免税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东横INN名古屋名站南或同级酒店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中部-2.5H-奈良-1.5H-关西-2.5H-济南   【参考航班SC8088 【2145-2345】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后根据航班时间送机前往关西机场搭乘国际航班飞返济南，结束愉快的日本旅游！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1、机票：国际段济南大阪往返团队经济舱机票含税费（团队机票一经开出，不得更改、不得签转、不得退票）。
                <w:br/>
                2、住宿：日本标准酒店 , 住宿如上列行程所列范围内的标准双人间.
                <w:br/>
                 (日本酒店不评星级，一般大堂、房间较小、装饰简洁，网上评级不做参考)
                <w:br/>
                3、餐食：含早餐（酒店含）和行程中备注正餐（餐标：1200日元）.
                <w:br/>
                4、用车：当地空调旅游巴士。
                <w:br/>
                5、小费：全含。
                <w:br/>
                6、签证：日本团队旅游签证。
                <w:br/>
                7、导服：全程领队上团+地接导游服务。
                <w:br/>
                8、保险：出境旅游意外险30元/人（最高保额10万元/人）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、基本资料
                <w:br/>
                ①护照原件（有效期6个月以上的因私护照、并有足够的护照签证页、挂失、破损、过期的护照无效）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5、非山东签证护照需提供以下任意一项
                <w:br/>
                ①山东户口本
                <w:br/>
                ②山东居住件原件
                <w:br/>
                ③和山东的直系亲属一起去可以,要能证明关系的
                <w:br/>
                ④自行在护照签发所在地办理日本个签后一起跟团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2025-08-02T21:00:54+08:00</dcterms:created>
  <dcterms:modified xsi:type="dcterms:W3CDTF">2025-08-02T21:00:54+08:00</dcterms:modified>
</cp:coreProperties>
</file>

<file path=docProps/custom.xml><?xml version="1.0" encoding="utf-8"?>
<Properties xmlns="http://schemas.openxmlformats.org/officeDocument/2006/custom-properties" xmlns:vt="http://schemas.openxmlformats.org/officeDocument/2006/docPropsVTypes"/>
</file>