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【礼遇重庆】-深度重庆双飞5日游行程单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CQ1722321736hv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专业规划线路-全程行程安排轻松合理，让您有时间体验各地的风土人情，深度游览精华景点一网打尽精选舒适酒店-精选两晚携程四钻酒店+升级两晚挂五或五钻酒店  定制特色美餐-三大特色餐满足你的“味”：蒸笼宴、重庆火锅、十二道风味出行保驾护航-全程24小时管家服务，无缝隙衔接，车载配备纯净水（冷热水）出行无惧长途-升级2+1陆地头等舱保姆车排真皮座椅，全新豪华旅游大巴，配USB充电接口</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山东各地-重庆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2.乘机抵达重庆机场，出站后师傅接站，乘车前往重庆酒店入住，到达后自由活动。
                <w:br/>
                3.此日无行程安排，不包含餐和导游服务。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重庆-武隆-天坑三桥-龙水峡地缝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已含换乘车40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后游览【龙水峡地缝】（游览时间不低于2小时，已含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武隆-仙女山-乌江画廊赤壁观景台-十八梯
                <w:br/>
              </w:t>
            </w:r>
          </w:p>
          <w:p>
            <w:pPr>
              <w:pStyle w:val="indent"/>
            </w:pPr>
            <w:r>
              <w:rPr>
                <w:rFonts w:ascii="微软雅黑" w:hAnsi="微软雅黑" w:eastAsia="微软雅黑" w:cs="微软雅黑"/>
                <w:color w:val="000000"/>
                <w:sz w:val="20"/>
                <w:szCs w:val="20"/>
              </w:rPr>
              <w:t xml:space="preserve">
                早餐后，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之后乘车赴重庆（全程200公里，车程大约3小时）经【乌江画廊观景台】自由拍照20分钟，乌江为贵州省第一大河，古称延江、黔江，是长江上游南岸最大的支流，历来是贵州最重要的水上通道之一，其流量充沛，流态稳定，流域内矿产资源丰富，是名副其实的“黄金水道”。乌江发源于贵州西部威宁县乌蒙山东麓，有南、北两源，南源三岔河长322公里，为乌江主源，北源六冲河长210公里，两源在黔西县化屋基汇合后称乌江，抵达重庆。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重庆-红岩村-磁器口-李子坝-中山四路-魁星楼-解放碑-洪崖洞
                <w:br/>
              </w:t>
            </w:r>
          </w:p>
          <w:p>
            <w:pPr>
              <w:pStyle w:val="indent"/>
            </w:pPr>
            <w:r>
              <w:rPr>
                <w:rFonts w:ascii="微软雅黑" w:hAnsi="微软雅黑" w:eastAsia="微软雅黑" w:cs="微软雅黑"/>
                <w:color w:val="000000"/>
                <w:sz w:val="20"/>
                <w:szCs w:val="20"/>
              </w:rPr>
              <w:t xml:space="preserve">
                早餐后，乘车出发前往参观革命传统教育基地【红岩村】位于重庆市嘉陵江畔，与红岩村13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参观【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重庆-山东各地
                <w:br/>
              </w:t>
            </w:r>
          </w:p>
          <w:p>
            <w:pPr>
              <w:pStyle w:val="indent"/>
            </w:pPr>
            <w:r>
              <w:rPr>
                <w:rFonts w:ascii="微软雅黑" w:hAnsi="微软雅黑" w:eastAsia="微软雅黑" w:cs="微软雅黑"/>
                <w:color w:val="000000"/>
                <w:sz w:val="20"/>
                <w:szCs w:val="20"/>
              </w:rPr>
              <w:t xml:space="preserve">
                早餐后,收拾好您的行装及对重庆的留念离开酒店
                <w:br/>
                乘车（无导游）前往重庆都机场，乘坐飞机返回各地，结束愉快的旅程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2）如乘早班机/高铁时间返回过早，酒店无法提供桌餐，将为客人提供路早，请在前台领取。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【航班】：各地/重庆经济舱往返机票含税、机场建设费、燃油附加费 （注：失信人请注意提前告知，如隐瞒不告知出票时发现无法出票，机票为全损！）预定请提供正确的姓名及身份证件号码，机票为团队折扣机票，不提供退票、改期、更名服务、退团机票款全损。航班时间以出团通知书为准，仅保证行程安排，不保证自由活动时间。请务必携带好有效身份证件（未满16周岁为护口本原件），建议提前2小时抵达机场；自身原因导致误机的，旅游者自行承担，机上无导游陪同服务。
                <w:br/>
                【酒店】：全程酒店双人标准间（如出现单男单女，则安排拼房或由客人补房差，如拼不上房，则客人自行补房差）重庆一次性用品管理条例8月1日起实施，为倡导环保出行、绿色出行，重庆酒店将不再主动提供一次性用品，自备洗漱用品及拖鞋等。
                <w:br/>
                住宿酒店已列出，敬请百度，如行程提供标准无法满足您对酒店的要求，请更换其它更高标准的产品。行程中所列（待评四星标准）均属行业内评定标准，非国家旅游局授牌，携程酒店钻级会偶尔变动，请理解。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重庆五钻参考酒店：华辰国际大酒店、华美达典雅酒店、港森国际大酒店、奥蓝国际酒店、南方君临、巴南戴斯国际酒店、朗丽兹酒店或同级
                <w:br/>
                重庆4钻参考酒店：重庆国航饭店、奥蓝酒店、星宇酒店、合信石大酒店、圣名大酒店、格林东方酒店、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加州康庄酒店、典雅戴斯（九公里）、季晚酒店、上泉坊酒店、海棠烟雨酒店、机场宜尚酒店、南坪华商大酒店或同级 
                <w:br/>
                武隆4钻参考酒店：大卫营酒店、宏福酒店、瑜珠花园酒店、迩之安酒店、七色花园、蓝航艾吉艺术、融荣金科或同级
                <w:br/>
                武隆5钻参考酒店：依云酒店、芳草地酒店、华邦酒店或同级
                <w:br/>
                ★以上参考酒店无法接待的情况下，我社可选择同级别其他酒店，标准不低于上述酒店。如遇政府接待或其他特殊原因，不能安排备选酒店时，我社有权安排同别、同标准的其他酒店。重庆酒店标准以当地为准，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【用车】：行程中用车：当地空调旅游巴士，车型不定，确保一人一个正座。
                <w:br/>
                备注：如不足12人（包含12人）则安排商务车（按实际人数选择车型，司兼导，客人景区内自行游览）
                <w:br/>
                机场接送：因此团为散客拼团，到达航班较多，故在重庆段我社单独安排车辆接送，无导游
                <w:br/>
                【餐饮】：4早3正（不含酒水，如因自身原因放弃用餐，餐费不退。早餐为入住酒店赠送，标准以酒店提供为准，不属于旅游行程质量范围；菜单仅供参考；随着季节和时间的变化菜单随着当地供应时节变动，具体的以当日实际菜单为准)。不足10人，人数减少菜数酌减。（房费含早，不吃不退早餐，若小孩不占床，则须补早餐费，按入住酒店收费规定，由家长现付）
                <w:br/>
                备注提醒：全程风味餐最低用餐人数不能低于 10 人单团，如出现人数不足 10 人，我社将根据实际人数安排其它餐厅，餐差不退，敬请谅解。
                <w:br/>
                另：其余行程中不含的餐食可随土著/导游推荐用餐，费用自理。
                <w:br/>
                【门票】：只含景区第一大门票： 天坑三桥+换乘车、地缝+换乘车、仙女山（其余不含）旅行社购票需凭游客身份证实名登记，请配合导游出示身份证 (65岁及以上和特殊证件【军官证。残疾证】优惠100元/人)   
                <w:br/>
                特别说明:有特殊优惠证件的游客(军官证、残疾证)需在报名时提前告知,才可享受门票优惠100元/人，不优惠景区交通。临时告知导游的情况因武隆系统是提前一天出票不能通过身份证识别特殊证件的不给予优惠退费                           
                <w:br/>
                【导游】：行程导游服务，接送机无导游。由于部分景区内有固定导游讲解，限制外部导游进入景区。此类景区我社导游不能陪同进入景区，只在景区外等候，敬请谅解
                <w:br/>
                【儿童】：1.2米以下（含）属儿童价；1.2米以上与成人同价（以购票时实测身高为准）。人群标准：2岁（不含）以下需补齐车费，需报名时报备；2岁以上12岁以下为儿童，购买儿童套餐；1.5米以上请购买成人套餐。儿童价说明：产品套餐中的【儿童价】均已扣除门票和床位费用，故不含门票和床位费，现场如因身高问题需补票请根据景区政策执行，如需占床按床位补。
                <w:br/>
                【购物】：无 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1、客人自选个人消费项目，单房差，酒店入住的匙牌押金；
                <w:br/>
                2、景区必坐小交通：无
                <w:br/>
                3、景区自愿小交通：天生三桥电瓶车15元/人，仙女山小火车25元/人 
                <w:br/>
                4、不含因单人产生的单间差，住宿按2人入住1间房核算，如出现单男单女，请补齐单房差以享用单人房间。
                <w:br/>
                5、因交通延阻、罢工、天气、飞机机器故障、航班取消或更改时间等不可抗力原因所引致的额外费用。
                <w:br/>
                6、重庆正餐、行程内中餐、个人消费等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重庆机场接送机用车为旅游大巴，根据人数安排车型，提供一人一正座。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景区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4、景区普遍经济水平落后，住宿硬件和软件条件都有限，请不要以城市的标准来衡量，敬请谅解！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2025-08-02T20:42:31+08:00</dcterms:created>
  <dcterms:modified xsi:type="dcterms:W3CDTF">2025-08-02T20:42:31+08:00</dcterms:modified>
</cp:coreProperties>
</file>

<file path=docProps/custom.xml><?xml version="1.0" encoding="utf-8"?>
<Properties xmlns="http://schemas.openxmlformats.org/officeDocument/2006/custom-properties" xmlns:vt="http://schemas.openxmlformats.org/officeDocument/2006/docPropsVTypes"/>
</file>