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全家总动员-纯玩四星大漓江 桂林双飞5日行程单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GX1720939976Hj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纯玩四星大漓江
                <w:br/>
                ①   精华景点：四星漓江、银子岩、古东瀑布、象山、刘三姐大观园、多人竹筏漂流（兰乡水润），世外桃源，七星公园（送少数民族服装换装体验），市民超市。赠送：旅拍（5寸1张明信片+少数民族服装1套）
                <w:br/>
                ②   住宿：当地准四，升级一晚当地准五
                <w:br/>
                ③   4早2正餐+1船自助餐
                <w:br/>
                ④   购物：刘三姐大观园，市民超市（如景区内有旅游商品兜售，不属于旅行社行为，请谨慎购买）
                <w:br/>
                ⑤无任何收客限制。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早餐后游览游被誉为 “世界溶洞奇观”---【银子岩】AAAA级（约60分钟），银子岩是桂林旅游景点中出现的一颗璀璨的明珠，集自然、人文景观于一体，以音乐石屏、广寒宫、雪山飞瀑和佛祖论经、独柱擎天、混元珍珠伞等景点为代表。
                <w:br/>
                ◆乘坐竹筏游览【多人竹筏漂流】（约30分钟）群峰倒影、村庄田园、风光青山、绿水、无处不让人魂牵梦绕。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让您亲身领略少数民族的独特风情。
                <w:br/>
                ●抵达万福广场闲逛市民超市购买当地土特产馈赠亲友。
                <w:br/>
                ●  游览【七星公园】（AAAAA级景区，游览时间约50分钟）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
                <w:br/>
                ●  超值赠送：少数民族服饰换装，和栩栩如生的“骆驼”合影，并赠送明信片1张（温馨提示：七星公园+民族服饰换装体验为赠送项目，如因车次/航班时间等特殊原因无法游览，则取消，无费用可退，具体解释权归我社所有，感谢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早餐：酒店早或者打包早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机票：济南桂林往返经济舱含税
                <w:br/>
                交通：桂林当地空调VIP旅游车，每人一正座（21座以下的车型均无行李箱）；
                <w:br/>
                景点：景点第一大门票（不含景区电瓶车及自理项目；赠送项目，如遇不可抗拒因素无法成行，门票不退）；
                <w:br/>
                用餐：全程用餐4早2正+1船自助（1正餐30元/人/餐，1餐传统美食牛肉粉20元/人，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桂林参考酒店：三棵树大酒店/城市便捷/惠林顿/普莱尔大酒店/荷悦酒店/新桂大酒店/锦怡大酒店/翠竹大酒店/金色家族/冠涛酒店/怡景假日/惠林顿（高新、电子科大店）/城市江景大酒店/锦微大酒店/紫荆花大酒店/唯伊大酒店/派柏云酒店/精途酒店/柏曼酒店（翠竹路店、北站店）/润东酒店/翰祥酒店/优品居酒店/柠檬湾大酒店/柏丽斯/华谊/烨华/江州/宜必思/或同等级别酒店
                <w:br/>
                阳朔参考酒店：阡陌花阁酒店/朵啡酒店/万紫千红石马店/晶水鑫潮酒店/田家河度假酒店/山舍精品酒店/山居阁/悦江酒店/锦绣度假酒店/画中游酒店/金胜酒店/文华山水/蚁丛/沐景/青时/佳德/金兰/晶水鑫潮酒店/港潮酒店/尚尚/青月阁/素朝优宿或同等级别酒店
                <w:br/>
                <w:br/>
                行程内升级一晚酒店：盛世大酒店/新滨大酒店/丽枫万福店/维也纳万福店/维也纳万达店/鸿丰景城/惠林顿国际店/云天大酒店/桔子酒店/维也纳高铁城北店/古博尔大酒店/中山国际大酒店/金嗓子国际大酒店/中隐国际酒店/红公馆丽盛酒店、豪源酒店、画中乐酒店或同级标准酒店或同等级别酒店。
                <w:br/>
                <w:br/>
                备    注：1、桂林用餐口味相对较辣。2、旅游团队多选用团队餐厅用餐，行程中餐厅是完善所有经营手续的合格团队餐厅。
                <w:br/>
                导游：专业导游讲解服务（不足八人提供导游兼职司机服务）；
                <w:br/>
                购物：刘三姐大观园，市民超市（如景区内有旅游商品兜售，不属于旅行社行为）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w:t>
            </w:r>
          </w:p>
        </w:tc>
        <w:tc>
          <w:tcPr/>
          <w:p>
            <w:pPr>
              <w:pStyle w:val="indent"/>
            </w:pPr>
            <w:r>
              <w:rPr>
                <w:rFonts w:ascii="微软雅黑" w:hAnsi="微软雅黑" w:eastAsia="微软雅黑" w:cs="微软雅黑"/>
                <w:color w:val="000000"/>
                <w:sz w:val="20"/>
                <w:szCs w:val="20"/>
              </w:rPr>
              <w:t xml:space="preserve">少数民族工艺品、银饰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四星级豪华游船码头电瓶车15元/人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2025-07-17T03:08:50+08:00</dcterms:created>
  <dcterms:modified xsi:type="dcterms:W3CDTF">2025-07-17T03:08:50+08:00</dcterms:modified>
</cp:coreProperties>
</file>

<file path=docProps/custom.xml><?xml version="1.0" encoding="utf-8"?>
<Properties xmlns="http://schemas.openxmlformats.org/officeDocument/2006/custom-properties" xmlns:vt="http://schemas.openxmlformats.org/officeDocument/2006/docPropsVTypes"/>
</file>