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【一品华山】陕西西安+兵马俑+华清宫+华山双飞5天行程单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SX1720662212BY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山东-西安
                <w:br/>
              </w:t>
            </w:r>
          </w:p>
          <w:p>
            <w:pPr>
              <w:pStyle w:val="indent"/>
            </w:pPr>
            <w:r>
              <w:rPr>
                <w:rFonts w:ascii="微软雅黑" w:hAnsi="微软雅黑" w:eastAsia="微软雅黑" w:cs="微软雅黑"/>
                <w:color w:val="000000"/>
                <w:sz w:val="20"/>
                <w:szCs w:val="20"/>
              </w:rPr>
              <w:t xml:space="preserve">
                山东乘飞机赴古都西安，当天抵达，若有时间，可自由活动。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
                <w:br/>
              </w:t>
            </w:r>
          </w:p>
          <w:p>
            <w:pPr>
              <w:pStyle w:val="indent"/>
            </w:pPr>
            <w:r>
              <w:rPr>
                <w:rFonts w:ascii="微软雅黑" w:hAnsi="微软雅黑" w:eastAsia="微软雅黑" w:cs="微软雅黑"/>
                <w:color w:val="000000"/>
                <w:sz w:val="20"/>
                <w:szCs w:val="20"/>
              </w:rPr>
              <w:t xml:space="preserve">
                1.早餐后车赴临潼（约1小时），参观位于骊山北麓的“世界第八大奇迹”——【秦始皇兵马俑】（含景区讲解耳麦，参观约2小时）秦始皇兵马俑，亦简称秦兵马俑或秦俑，第一批全国重点文物保护单位，第一批中国世界遗产，位于今陕西省西安市临潼区秦始皇陵以东1.5千米处的兵马俑坑内。1974年3月，兵马俑被发现。1987年，秦始皇陵及兵马俑坑被联合国教科文组织批准列入《世界遗产名录》，并被誉为“世界第八大奇迹”先后有200多位外国元首和政府首脑参观访问，成为中国古代辉煌文明的一张金字名片，被誉为世界十大古墓稀世珍宝之一。 
                <w:br/>
                2.特色中餐：席面•关中坐席菜，在三秦大地,关中的日常饮食有着地区的差异,一般以主食为主,食菜合一... 今天来到关中特色坐席菜餐厅,带你细细品味正宗的老陕席面.或 品尝关中特色风味美食“关中九大碗”。（备注：若因餐厅接待受限则调整为其他餐厅）
                <w:br/>
                3.中餐后游览位于骊山脚下的唐代皇家避暑行宫——【华清宫】（含景区讲解耳麦，游览约1.5小时），国家首批5A级旅游景区、全国重点风景名胜区。 周、秦、汉、隋、唐等历代帝王在此建有离宫别苑，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 海内外，成为中国唐文化旅游标志性景区。华清宫内集中着唐御汤遗址博物馆、西安事变旧址——五间厅、九龙湖与芙蓉湖风景区、唐梨园遗址博物馆等文化区和飞霜殿、万寿殿、 长生殿、环园和禹王殿等标志性建筑群。
                <w:br/>
                4.特别安排：赠送游览【秦陵地宫】，使游客置身其中，亲眼目睹秦陵“千古之迷”
                <w:br/>
                秦陵地宫位于秦始皇帝陵西侧，依据大量文献记载、考古发现和民间传说所提供的资料，运用声、光、电等现代科学技术和雕塑、美术、古建等多种艺术手法，模拟秦始皇帝陵地面陵区和地宫上下两层的形式，在4000余平方米的内部空间，浓缩表现了秦始皇帝陵的历史全貌，使游客置身其中，亲眼目睹秦陵“千古之迷”，向游人展示了二千多年前秦始皇陵的辉煌雄伟和壮观气势。秦始皇陵，这座中国历史上的第一个皇帝陵园，至今尚未开发，里面不知还埋藏着多少珍宝，也不知还有多少玄机……
                <w:br/>
                5.远观西安市中心地标——【钟鼓楼广场】，感受“晨钟暮鼓”；漫步于最具西北少数民族特色的——【回民坊小吃步行街】，当地人闻名遐迩的老街巷里，到处可以找到最地道的清真美食！霸占西安美食排行榜的【网红蛋菜夹馍】、没有翅膀却能带你味蕾飞翔的【羊肉泡馍】、回坊必打卡的【花奶奶酸梅汤】、念不忘，必有回响【石家包子】、30年只卖一份美食的【马二酸汤水饺】……等等等等超多美食！
                <w:br/>
                6.特别安排：【发现•美食】主题活动，团友分发任务卡，根据任务提示，奔走在回民街巷中，无论探寻古迹、发现美食、品尝小吃都可以获得任务积分，积分最高、用时最短的组队成员皆有礼品相赠。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西安市区
                <w:br/>
              </w:t>
            </w:r>
          </w:p>
          <w:p>
            <w:pPr>
              <w:pStyle w:val="indent"/>
            </w:pPr>
            <w:r>
              <w:rPr>
                <w:rFonts w:ascii="微软雅黑" w:hAnsi="微软雅黑" w:eastAsia="微软雅黑" w:cs="微软雅黑"/>
                <w:color w:val="000000"/>
                <w:sz w:val="20"/>
                <w:szCs w:val="20"/>
              </w:rPr>
              <w:t xml:space="preserve">
                1.早餐后游览世界保存最完整的古代城垣【明城墙】（参观约1个小时），给你一次伸手触摸历史机会。西安城墙建于明洪武年间，是在明太祖“高筑墙、广积粮、缓称王”的政策指导下，在隋、唐皇城的基础上建成的，当时是西安的府城。明太祖朱元璋将次子朱樉册封为秦王，藩封、府治同在一城，因而城池规模宏大坚固，再加上后来明清屡次修葺、增建，至今保存完好。
                <w:br/>
                2.前往南门参观【书院门文化一条街】（游览约1小时），西安人通常所说的“书院门”，指的是从碑林到关中书院门口的一条步行街，书院门的地名起源于在它里面的关中书院。书院门位于南门内东侧，东至安居巷接三学街。因在书院门前而得名，1991年修整街容保留明清风格建为文化旅游街。
                <w:br/>
                3.前往民俗美食街区【永兴坊】，永兴坊汇集了陕西各地特色美食经营户五十余家，有省级非物质文化遗产美食，市级非物质文化遗产美食，还有手工民俗技艺表演及各地名小吃。满足您“一站式咥美陕西、一站式购齐陕西、一站式体验陕西、一站式看美陕西、一站式玩美陕西”的消费愿望。
                <w:br/>
                4.下午游览【西安博物院、小雁塔】（游览约1.5小时，若因景区限流或周二闭馆未预约成功，则调整为大明宫国家遗址公园收费区），西安博物院是陕西省西安市的一座集博物馆、名胜古迹、城市园林为一体的博物馆。2007年对外开放。以展示的珍贵文物，唐代千年古塔、悠扬的雁塔晨钟、秀丽的园林景观而闻名。由文物展馆区、小雁塔以及荐福寺为核心的历史名胜区、园林游览区三部分组成。其在国内博物（院）中独树一帜，以千年古塔园林式遗迹休闲景区以及古都西安现代型历史博物馆而闻名。
                <w:br/>
                5.外观【西安交通大学】（可在学校门前合影留念），西安交通大学是国家教育部直属全国重点大学，为我国最早兴办的高等学府之一。根植名校梦想，寻找最适合自己的学海归宿。
                <w:br/>
                6.特别安排：参观刷爆抖音的【曲江书城】网红书店，总设计师程世华先生介绍，曲江书城的设计灵感回归书的本质——纸，纸不仅仅是我们中华民族的伟大发明，更是一种文化传承的载体。走进书店，巨大的折纸天桥——时光廊桥映入眼帘，桥体错落相搭，犹如打开一扇通往书香世界的大门在面前展开，到四楼的扶梯旁边是“镜像宇宙”——一面揉皱的纸铺成的墙面。整体的质感与层次让书店充满的温暖的人文气息，让这座书店成了一座有温度的书店。 
                <w:br/>
                7.游览古都长安地标性古建筑——【大雁塔广场】（游览约40分钟），在北广场可观赏“大型音乐喷泉”，在南广场鉴赏——“玄奘法师塑像”，寻觅取经路上的奇幻故事，唐玄奘法师当年译经所在地大雁塔近在眼前。
                <w:br/>
                8.特别赠送：穿越大唐从换装体验开始，身着心仪的【汉服唐装】，改扮成盛唐才子佳人，去遇见千百年前的趣事和美好。长安华灯初上，盛世万万年长。漫步在大唐不夜城的街头巷尾，穿梭在大唐盛世的氛围中，欢声笑语，幸福满满。
                <w:br/>
                9.特别安排：随后漫步于最美盛唐天街--【大唐不夜城】（自由活动），李商隐有一首诗中说「月色灯光满帝都，香车宝辇隘通衢」，描写的也是上元节这一天长安城里灯火如昼的热闹景象。这些出现在古人文字中的长安城那繁华似锦，热闹非凡的景象，让人读后总有百般遐想，恨不能令流光倒转，重回那千年以外的盛世长安。今天，就让岁月的风带领我们穿越时空，一起领略那「缛彩遥分地，繁光远缀天」长安之夜，一起来看那凤萧声动，玉壶光转的「大唐不夜城」。央听历史，夜游长安，偶遇网红不倒翁小姐姐及石头人小哥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西安-华山
                <w:br/>
              </w:t>
            </w:r>
          </w:p>
          <w:p>
            <w:pPr>
              <w:pStyle w:val="indent"/>
            </w:pPr>
            <w:r>
              <w:rPr>
                <w:rFonts w:ascii="微软雅黑" w:hAnsi="微软雅黑" w:eastAsia="微软雅黑" w:cs="微软雅黑"/>
                <w:color w:val="000000"/>
                <w:sz w:val="20"/>
                <w:szCs w:val="20"/>
              </w:rPr>
              <w:t xml:space="preserve">
                早餐后，车赴华山（车程约2.5小时，）抵达后游览“奇险天下第一山”【西岳华山】（约5-6小时，不含华山往返索道及进山车，需自理：华山索道现有两条（北峰索道和西峰索道），索道由客人根据个人体力情况自愿自费选择乘坐。现有以下三种乘坐方式供游客选择：1北峰往返150元/人，进山车40元/人；2西峰往返280元/人，进山车80元/人；3西峰上行北峰下行220元/人，进山车60元/人），“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备注：
                <w:br/>
                1.若选择一品华山线路游客不足15人，则参观华山当天为散客一日游拼团，酒店接送客人，敬请谅解！
                <w:br/>
                2.由于职业的身体承受因素，导游带您乘索道上山，讲解并交代注意事项后，将由您在山上自由选择路线爬山，导游在山下约定的时间、地点等候集合。
                <w:br/>
                3.因山上条件有限，无团队餐厅，当天中餐不宜安排，请客人自备简餐。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西安-山东
                <w:br/>
              </w:t>
            </w:r>
          </w:p>
          <w:p>
            <w:pPr>
              <w:pStyle w:val="indent"/>
            </w:pPr>
            <w:r>
              <w:rPr>
                <w:rFonts w:ascii="微软雅黑" w:hAnsi="微软雅黑" w:eastAsia="微软雅黑" w:cs="微软雅黑"/>
                <w:color w:val="000000"/>
                <w:sz w:val="20"/>
                <w:szCs w:val="20"/>
              </w:rPr>
              <w:t xml:space="preserve">
                .当天根据航班时间，送客人至咸阳国际机场，乘机返回家乡。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1景区：景点首道门票（不含景区小交通）
                <w:br/>
                2导服：优秀导游服务，报价已含当地导游服务费
                <w:br/>
                3交通：出发地-西安往返经济舱机票（含税），当地空调旅游大巴 ，每人一个正座
                <w:br/>
                4用餐：酒店含早，2正餐，早餐为酒店赠送，按床位提供，不用早餐，无法退早餐费。
                <w:br/>
                5.住宿：酒店商务型标准双人间不提供自然单间，如产生单房差或无法拼住，游客需另行付单房差费用；
                <w:br/>
                6特色安排：行程中安排的特色或赠送项目，游客如果自愿放弃，或因人力不可抗力的情况未能安排，我社不予退费！
                <w:br/>
                7.儿童报价：含往返飞机、不含往返高铁动车票（满6周岁儿童必须购买半价高铁动车票），含当地车位，含正餐全餐，不含床位（酒店按床位提供早餐，1.2米以下酒店免早餐）；不含兵马俑、华清池、明城墙、华山门票，当地产生门票费用现付导游。（1.2以上儿童需要补门票费用如下：华清宫60+明城墙27+华山80+兵马俑16周岁以下免票0=167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行程外的一切消费</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驼铃传奇或西安千古情演出</w:t>
            </w:r>
          </w:p>
        </w:tc>
        <w:tc>
          <w:tcPr/>
          <w:p>
            <w:pPr>
              <w:pStyle w:val="indent"/>
            </w:pPr>
            <w:r>
              <w:rPr>
                <w:rFonts w:ascii="微软雅黑" w:hAnsi="微软雅黑" w:eastAsia="微软雅黑" w:cs="微软雅黑"/>
                <w:color w:val="000000"/>
                <w:sz w:val="20"/>
                <w:szCs w:val="20"/>
              </w:rPr>
              <w:t xml:space="preserve">自愿消费不强制</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如遇人力不可抗拒因素或政策性调整导致无法游览的景点，我社有权取消或更换该景点，但不承担由此造成的损失和责任。行程中赠送的景点，如无法游览，不退任何费用。
                <w:br/>
                2、西安旅游团队及会议较多，旅游车常常入不敷出，旺季时会出现“套车”，如遇交通拥堵，则容易出现游客等车的情况；餐厅也存在排队等候用餐的现象，请您给予理解和配合，耐心等待，谢谢！
                <w:br/>
                3、因人力不可抗拒因素造成的滞留及产生的费用由客人自理（如飞机、火车延误、自然灾害等）。
                <w:br/>
                4、请游客务必注意自身安全，贵重物品随身带！！不要将贵重物品滞留在酒店或旅游车内！在旅游途中请保管好个人的财物，如因个人保管不当发生丢失，旅行社不承担赔偿责任。
                <w:br/>
                5、旅行社不推荐游客参加人身安全不确定的活动，旅行社禁止游客进行江、河、湖、海的游泳活动，游客擅自行动，产生后果，旅行社不承担责任。建议游客报名时，自行购买意外保险。
                <w:br/>
                6、游客必须保证自身身体健康良好的前提下，参加旅行社安排的旅游行程，不得欺骗隐瞒，若因游客身体不适而发生任何意外，旅行社不承担责任。建议游客报名时，自行购买意外保险。
                <w:br/>
                7、雨季天气时请注意各景区的路况。抵餐厅用餐请注意地面，以防滑倒！入住酒店时，注意卫生间地面，小心跌伤滑倒！
                <w:br/>
                8、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2025-06-05T19:30:28+08:00</dcterms:created>
  <dcterms:modified xsi:type="dcterms:W3CDTF">2025-06-05T19:30:28+08:00</dcterms:modified>
</cp:coreProperties>
</file>

<file path=docProps/custom.xml><?xml version="1.0" encoding="utf-8"?>
<Properties xmlns="http://schemas.openxmlformats.org/officeDocument/2006/custom-properties" xmlns:vt="http://schemas.openxmlformats.org/officeDocument/2006/docPropsVTypes"/>
</file>