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【快乐童趣】西安+兵马俑+华清池+亲子双高5天行程单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SX1720589524Pz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全国各地游客抵达“十三朝古都”——西安，当地专职人员将送您至下榻酒店入住休息；若时间充裕可自行安排自由活动。
                <w:br/>
                <w:br/>
                温馨提示
                <w:br/>
                <w:br/>
                1：为确保工作人员能畅通联系到您，请确保抵达后手机保持开机状态。
                <w:br/>
                <w:br/>
                2：接送飞机/高铁/火车为我公司赠送服务内容，未产生不做任何退费。
                <w:br/>
                <w:br/>
                3：到达酒店后请根据时间自行安排活动；我公司导游会于21点前电话通知次日的集合时间（晚班机有可能延后通知）。当日无导游服务；任何情况均请拔打24小时紧急联系人电话。
                <w:br/>
                <w:br/>
                4:  酒店前台自行出示身份证件提“客人姓名”办理入住手续并按照酒店要求自行缴纳入住押金、退房时前台凭收据自
                <w:br/>
                <w:br/>
                退押金。酒店一般退房时间为12.00-14.00，如您到店时间较早，酒店无净房入住，您可以寄存行程在前台，等晚上
                <w:br/>
                <w:br/>
                返回酒店再入住即可。
                <w:br/>
                <w:br/>
                5:  北方气候相对干燥   ，早晚温差较大   ，请注意保暖。请准备润肤霜、保温水杯   ，多喝热水、多吃水果 。
                <w:br/>
                <w:br/>
                6:  美食推荐：
                <w:br/>
                <w:br/>
                泡馍（一真楼泡馍、老刘家泡馍、马洪小炒等）
                <w:br/>
                <w:br/>
                肉夹馍（子午路张记、秦豫肉夹馍、樊记肉夹馍、魏家凉皮等）
                <w:br/>
                <w:br/>
                凉皮（魏家凉皮、薛昌利大米面皮、拴马庄擀面皮等）
                <w:br/>
                <w:br/>
                 其他网红打卡（长安大排档、唐猫庭院、袁家村关中印象体验地、醉长安等）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西安-袁家村
                <w:br/>
              </w:t>
            </w:r>
          </w:p>
          <w:p>
            <w:pPr>
              <w:pStyle w:val="indent"/>
            </w:pPr>
            <w:r>
              <w:rPr>
                <w:rFonts w:ascii="微软雅黑" w:hAnsi="微软雅黑" w:eastAsia="微软雅黑" w:cs="微软雅黑"/>
                <w:color w:val="000000"/>
                <w:sz w:val="20"/>
                <w:szCs w:val="20"/>
              </w:rPr>
              <w:t xml:space="preserve">
                早餐乘车赴【袁家村】。袁家村是目前全省乃至全国最受欢迎的乡村旅游胜地。走进礼泉县烟霞镇袁家村，只见民俗文化一条街上青砖灰瓦、雕梁画栋的传统建筑鳞次栉比，透过门窗向屋内看去，特色十足的手工作坊里，有现做现磨香油的、有传统手工艺制作卢记豆腐的、有加工酸奶的……一幕幕传统工艺精彩纷呈，令人眼花缭乱，流连忘返。
                <w:br/>
                <w:br/>
                后与孩子一起参与“飞越陕西” 、“帝陵探秘”、“关中大地震”、VR奇幻世界”等体验项目。
                <w:br/>
                <w:br/>
                关中大地震：1556年1月23日夜，陕西省南部秦岭以北渭河流域发生的一次特大地震，项目以此为历史背景，搭建一座全真实地震模拟体验馆，让观众身临其境穿越回五百年前的关中大地震：天崩地裂，房屋倒塌，山洪呼啸而下，铺天盖地的空中吊梁直压到观众的头顶上，转眼沦为废墟的震撼现场让人呼吸都为之凝重， 不断扫射的探照灯和惊慌失措的尖叫声，在漆黑的环境下营造出惊心动魄的氛围，引人入胜的沉浸式体验，那种紧张到窒息的现场感贯穿节目始终，提供最佳地震教育平台。
                <w:br/>
                <w:br/>
                奇幻世界：运用VR虚拟现实、全息影像、激光互动等光技术打造而成，在这里，游客们将平日生活抛诸脑后，徜徉于诸多趣味盎然的活动中：硝烟弥漫、酣畅淋漓的“VR坦克大战”，超越极限的“激光挑战”，温馨梦幻的“未来乐园”，惊险刺激的“跳楼电梯”以及全息影象再现的神话故事——“神笔马良”等等......分别呈现了亲情、友情与欢乐的主题，每个项目都充满了奇趣梦幻的视觉体验，以及欢乐的合影机会。
                <w:br/>
                <w:br/>
                帝陵探秘：“帝陵探秘”从关中地区众多神秘帝陵传说中而来，一支国际考古家发现了这座沉睡千年的唐太宗昭陵地宫，一戴上VR眼镜就完全沉浸在帝陵考古现场，惊险刺激的极速坦克将载着游客深入“帝陵”腹地，考古队长指挥众人穿过未知的惊险，驶入幽暗山洞，深入皇陵地下，一探古老神奇：不但会遇见神秘爬行巨兽，还能亲历阴兵过道，妖刀悬立，悬城仙宫的真实场景，每一处都弥漫着神秘色彩，还有隐秘的宝藏，面对接二连三的冒险挑战，为游客呈现一场生动的帝陵探秘
                <w:br/>
                <w:br/>
                   之后乘车返回西安，前往【明西安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w:br/>
                晚餐：中华老字号【西安饭庄】特色小吃宴 。十人一桌。   不够人数按100元/餐标用餐。
                <w:br/>
                <w:br/>
                推荐自费：来西安必看的实景演出【驼铃传奇秀】，【驼铃传奇秀】是一场让人眼睛无法移开的秀，一个小时的演出全程无尿点。为了让观众有更好的代入感，整场演艺的人物台词部分采用陕西方言表达，开口嘎嘣脆又原汁原味。最终凭借着精湛的技术、精彩的表演、炫酷的舞台变化、震撼视听的音乐及光影，让现场观众无不拍手称赞，网络上更是好评如潮。（自理 298-398元，演出约 70 钟） 此类大型文化演出为陕西旅游的金边名片，门票相对比较热销，因演出方不予提前预定购票，故不能100%保证订票成功，因此作为自费项目，当地导游需根据当天实际资源进行收费观看，望理解。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乘车约1小时赴临潼，前往世界第八大奇迹”【秦始皇兵马俑博物馆】（约2.5小时，电瓶车自理 5-15元/人），【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w:br/>
                中餐：中华老字号【同盛祥泡馍】享用正宗泡馍。标准：每人一份牛肉泡馍   赠糖蒜等泡馍套餐小样。 如有不习惯吃泡馍的则更换酸汤水饺一份。
                <w:br/>
                <w:br/>
                中餐后：参观秦文化体验区，大型实景演出《大秦帝国·铁鹰锐士》。“复活”中国第一的特种部队，让游客们真正走进并了解秦始皇和他的地下军团。沉浸式体验将士出征，横扫六国，战死沙场，魂归故里、秦皇大典、泥塑秦俑的壮烈历程，走进铁鹰锐士的前生。乘坐颠簸急行的古战车，让你亲临惊险刺激的六国战场，开启“零距离”触摸历史脉搏的神  奇之旅。体验环节：跟着专业的老师学习，DIY手工制作兵马俑 。揉泥、入模、雕琢，带着自己做的手工兵马俑回家。亲身体验大秦兵器弩机与弓箭的试射游戏。AI生成自己穿越大秦的特有身份。亲自挑选，体验大秦甲胄换装，做一次秦将小兵........寓教于乐中感受浓浓的大秦文化。
                <w:br/>
                <w:br/>
                  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 不含景区电瓶车及索道 游览约 2 小时）；
                <w:br/>
                <w:br/>
                可自费欣赏西安旅游金边名片：【西安千古情】298/人起 或者【驼铃传奇】298/人起 演出门票。推荐观看！
                <w:br/>
                <w:br/>
                这里有灞柳依依间的浪漫诗情，这里有大唐长安的盛世华章，这里有万里扬沙的丝路传奇，这里有复兴之路的铮铮强音……上万套机械与设备满场运转，三千吨大洪水倾泻而下，舞台秒变汪洋大海，大禹治水气壮山河。数百立方黄沙漫天飞舞，剧院瞬间变西域大漠。“飞机”开进剧院，一秒呼啸升空，黑科技带你冲上云霄。用虚实结合的表现手法打破舞台与观众区域的界限，沉浸式地感受一场艺术盛宴。（自理 298-398元/人，演出约 70 钟）
                <w:br/>
                <w:br/>
                此类大型文化演出为陕西旅游的金边名片，门票相对比较热销，因演出方不予提前预定购票，故不能100%保证订票成功，因此作为自费项目，当地导游需根据当天实际资源进行收费观看，望理解。
                <w:br/>
                <w:br/>
                温馨提示：赠送兵马俑无线蓝牙耳机使用，既尊重景区规定做文明旅游人，又紧跟导游步伐聆听历史的变革不虚此行！
                <w:br/>
                <w:br/>
                                 兵马俑电瓶车5-15元/人、非必消、按需自理；华清宫电瓶车20元/人、非必消、按需自理。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早餐后集合乘车乘车前往【陕西考古博物馆】参观中国首家考古专题类博物馆—陕西考古博物馆，与以往的历史类、遗址类博物馆相比，这里是集考古科研、文物保护、教育展示、文化产业为一体的全国第一家以考古为专题的博物馆，核心就在“考古”二字，假如说国宝文物是一桌丰富高档的满汉全席，那之前的所有博物馆都只是把这桌菜摆给你看，而考古博物馆不仅让你看到这桌大菜，还给讲述它是怎么做出来的，背后包含了什么配料和用心厨艺。知其然，更要知其所以然。这里馆藏文物5000多件，文物等级很高，镇馆之宝有“上官婉儿墓志”、“马球图壁画”、“李冠”、牺尊等，展厅内互动项目也多，更适合有小朋友家庭去参观，了解一些文物历史背后的故事。
                <w:br/>
                <w:br/>
                后前往【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w:br/>
                午餐后参观【大慈恩寺·大雁塔】（不含登塔25/人），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
                <w:br/>
                <w:br/>
                参观结束后前往【长安十二时辰】“长安十二时辰主题街区是以唐市井文化为源点，以网剧《长安十二时辰》IP为主题，以沉浸式体验为核心，在建筑、软装、钱币、人物、服装、语言、音乐、故事等领域进行全唐化包装，同时围绕深度沉浸式故事体验，设置配套的餐饮、文创、演艺等业态内容，整体打造集全唐空间游玩、唐风市井体验、主题沉浸互动、唐乐歌舞演艺、文化社交休闲等为一体的全唐市井文化体验地。后前往游览亚洲最大的音乐水景广场【大雁塔北广场】【夜游大唐不夜城】。（晚餐可在袁家村美食城自行用餐）【大唐不夜城】为首批全国示范步行街.中国十大高品位文化步行街.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西安-返程
                <w:br/>
              </w:t>
            </w:r>
          </w:p>
          <w:p>
            <w:pPr>
              <w:pStyle w:val="indent"/>
            </w:pPr>
            <w:r>
              <w:rPr>
                <w:rFonts w:ascii="微软雅黑" w:hAnsi="微软雅黑" w:eastAsia="微软雅黑" w:cs="微软雅黑"/>
                <w:color w:val="000000"/>
                <w:sz w:val="20"/>
                <w:szCs w:val="20"/>
              </w:rPr>
              <w:t xml:space="preserve">
                早餐后游览参观【西安博物院·小雁塔】（赠送西安博物院耳机租金20元/天 费用）（如遇周二闭馆导游适当调整景点游览顺序，或无法调整则更换为西安事变【张学良公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w:br/>
                之后专车送飞机高铁，返回家乡。或延住西安，次日返程。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通】：往返高铁动车二等座
                <w:br/>
                【门  票】：以上所列景点首道大门票
                <w:br/>
                【住    宿】：全程四钻酒店
                <w:br/>
                【餐    食】：全程4早2正，早餐酒店提供。
                <w:br/>
                【车    辆】：正规空调旅游大巴车；  
                <w:br/>
                【导  游】：全程优选大拇指品牌导游。
                <w:br/>
                【儿童报价】：儿童报价：含往返飞机、不含往返高铁动车票（满6周岁儿童必须购买半价高铁动车票），含当地车位，含正餐半餐，不含床位（酒店按床位提供早餐，1.2米以下酒店免早餐），不含门票，当地产生门票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《驼铃传奇》或《西安千古情》</w:t>
            </w:r>
          </w:p>
        </w:tc>
        <w:tc>
          <w:tcPr/>
          <w:p>
            <w:pPr>
              <w:pStyle w:val="indent"/>
            </w:pPr>
            <w:r>
              <w:rPr>
                <w:rFonts w:ascii="微软雅黑" w:hAnsi="微软雅黑" w:eastAsia="微软雅黑" w:cs="微软雅黑"/>
                <w:color w:val="000000"/>
                <w:sz w:val="20"/>
                <w:szCs w:val="20"/>
              </w:rPr>
              <w:t xml:space="preserve">自愿消费不强制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老人报名：超过65周岁的需由直系亲属共同签署《参团旅游免责协议书》！超过70周岁的另需有家人或亲友陪伴出行；超过80周岁，除了前面2条规定外，还需提供本人当地三甲以上级别医院在一个月内出具的健康证明！
                <w:br/>
                2、  未成年人：未满18周岁者，不接受单人报名，陪同出行者如果也未成年，须由家长或监护人签字同意方可参团！出行时必须携带手机，并预留监护人应急电话，每天需给家长报平安！
                <w:br/>
                3、  携带证件：出行时请携带好个人有效身份证件，如因自身证件问题所产生的损失责任，由游客自行承担。
                <w:br/>
                4、  常备药物：由于南北方饮食习惯及气候差异较大，请游客入乡随俗，出游最好携带常用药物备用。
                <w:br/>
                5、  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  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  离团方式：游客在离团前，须签《离团责任书》，未发生的费用只退还正餐、门票、住宿费用；游客若未提前与旅行社协商一致就擅自离团，将视为自动放弃本次旅游合同的所有权益，离团后我社不承担任何责任！
                <w:br/>
                8、  当地天气：中原地区全年平均湿度为40～60%，平均气温：春秋季15～25℃、夏季25～35℃、冬季-5～5℃（早晚温差10～15度），请游客出行前关注天气预报。
                <w:br/>
                9、  交通费用：当地出租车（起步价8.5元/两公里后单价2元，昼夜有差价），机场与酒店间车费200元以内。
                <w:br/>
                10、 旺季酒店：遇旅游旺季或会议期间，酒店房源紧张，参团人数较多时，同一个团队可能会安排2家以上酒店。
                <w:br/>
                11、  特殊因素：因自然灾害或天气变化等人力不可抗的因素而造成的损失或增加的费用，由游客自行承担。
                <w:br/>
                12、 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2025-08-02T20:58:29+08:00</dcterms:created>
  <dcterms:modified xsi:type="dcterms:W3CDTF">2025-08-02T20:58:29+08:00</dcterms:modified>
</cp:coreProperties>
</file>

<file path=docProps/custom.xml><?xml version="1.0" encoding="utf-8"?>
<Properties xmlns="http://schemas.openxmlformats.org/officeDocument/2006/custom-properties" xmlns:vt="http://schemas.openxmlformats.org/officeDocument/2006/docPropsVTypes"/>
</file>