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青海+甘肃·畅收青甘双飞8天行程单</w:t>
      </w:r>
    </w:p>
    <w:p>
      <w:pPr>
        <w:jc w:val="center"/>
        <w:spacing w:after="100"/>
      </w:pPr>
      <w:r>
        <w:rPr>
          <w:rFonts w:ascii="微软雅黑" w:hAnsi="微软雅黑" w:eastAsia="微软雅黑" w:cs="微软雅黑"/>
          <w:sz w:val="20"/>
          <w:szCs w:val="20"/>
        </w:rPr>
        <w:t xml:space="preserve">兰州-张掖丹霞-敦煌-东台吉乃尔湖-315U型公路-青海雅丹-察尔汗盐湖-茶卡盐湖-青海湖二郎剑8日游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XB17200703377Z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甘肃省-兰州市-西宁市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全程网评3钻酒店+特别安排一晚青海湖周边商务型酒店，让你住的舒心
                <w:br/>
                升级三大特色餐：甘州小吃宴、敦煌驴肉黄面、高原土火锅
                <w:br/>
                ★沙漠娱乐大礼包 ★
                <w:br/>
                沙漠撒欢 深度体验 不限次畅玩滑沙 越野摩托体验跷跷板 骆驼拍照 网红桥打卡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济南-西宁-入住酒店-自由活动
                <w:br/>
              </w:t>
            </w:r>
          </w:p>
          <w:p>
            <w:pPr>
              <w:pStyle w:val="indent"/>
            </w:pPr>
            <w:r>
              <w:rPr>
                <w:rFonts w:ascii="微软雅黑" w:hAnsi="微软雅黑" w:eastAsia="微软雅黑" w:cs="微软雅黑"/>
                <w:color w:val="000000"/>
                <w:sz w:val="20"/>
                <w:szCs w:val="20"/>
              </w:rPr>
              <w:t xml:space="preserve">
                据航班时间客人自行前往西宁，抵达后，我社赠送接机/站服务，接机/站为师傅接送（期间无导游），酒店前台报“姓名+电话”办理入住手续，之后自由活动，可以自行去品尝当地特色美食。
                <w:br/>
                （酒店一般入住时间为12点之后，如您到达较早，可将行李寄存在前台，在酒店周围逛逛稍作等待）
                <w:br/>
                <w:br/>
                ●【温馨提示】：
                <w:br/>
                1.客人出发的前一天，我方会通过短信或电话联系客人，并告知接机师傅电话、酒店名称、酒店地址和入住方式，  请保持手机畅通。
                <w:br/>
                2.赠送接机服务为散拼滚动接机，会接临近时间段的游客，您抵达机场后需要稍作等待（一般不超过60分钟）请您谅解！
                <w:br/>
                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西宁-张掖
                <w:br/>
              </w:t>
            </w:r>
          </w:p>
          <w:p>
            <w:pPr>
              <w:pStyle w:val="indent"/>
            </w:pPr>
            <w:r>
              <w:rPr>
                <w:rFonts w:ascii="微软雅黑" w:hAnsi="微软雅黑" w:eastAsia="微软雅黑" w:cs="微软雅黑"/>
                <w:color w:val="000000"/>
                <w:sz w:val="20"/>
                <w:szCs w:val="20"/>
              </w:rPr>
              <w:t xml:space="preserve">
                早餐后乘车前往张掖市。
                <w:br/>
                ●【门源万亩油菜花】（车览，花期一般为每年7月）油菜花并不稀奇，哪里都有，但门源的油菜花气势壮观，北依祁连山，西起永安城，东到玉隆滩，南邻大坂山，绵延上百公里，宛如金黄的大海。浓艳的黄花，紧沿着浩门河畔，横越门源盆地足有百公里，在高原深蓝的天空下，与远山近水，村落人家相辉映，近看远观皆为美景。
                <w:br/>
                ●【祁连大草原】（车览）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张掖丹霞国家地质公园】（游览约2小时，含门票，不含区间车）为“国家4A级景区”，“国家地质公园”，山峰随着时间天气的变化，色彩景色也在不断变换，一日之中，一年四季，无论晴雨早晚，都有不同的景色供游人观赏。还是张艺谋的电影《三枪拍案惊奇》、知名电视剧《神探狄仁杰》的外景地。
                <w:br/>
                ●【丹霞口小镇】（游览约30分钟）是丝绸之路上一家有江南风韵的人文体验度极高的综合性旅游度假小镇。步入其中，食肆酒家林立，小桥流水，篱笆阡陌，古朴典雅和清新明快于一体，处处皆可入画。小镇集河西特色美食、精品民宿、街头氛围演艺、宋明清民俗展示于 一体，带给您别致的一站式体验。
                <w:br/>
                晚餐享用【甘州小吃宴】（赠送特色餐，如因自身原因放弃用餐，餐费不退。），游览结束后乘车入住酒店休息！
                <w:br/>
                <w:br/>
                ●【温馨提示】：
                <w:br/>
                1.如今日抵达张掖较晚，则今日景点将调整为次日早晨游览，给您带来的不便敬请谅解。
                <w:br/>
                2.本行程今日会经西宁，途中会有其他团友车上车或前往机场/车站接人，后乘车前往张掖，途中行程时间可能较长（大概约10小时），望悉知，给您带来不便，敬请谅解。
                <w:br/>
                3.因西北地质复杂，春夏天气变化多端，易降强暴雨，会导致路段冲段，无法通行。如预天气所造成路况或环湖赛事等不可抗拒因素，兰州至张掖将调整为连霍行驶，不经过门源及祁连草原给您带来不变敬请谅解！
                <w:br/>
                4.每年9月1日至次年4月30日班期，因此期间门源及祁连草原无任何景观，兰州至张掖将调整为连霍行驶。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张掖/临泽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张掖-大地之子-敦煌
                <w:br/>
              </w:t>
            </w:r>
          </w:p>
          <w:p>
            <w:pPr>
              <w:pStyle w:val="indent"/>
            </w:pPr>
            <w:r>
              <w:rPr>
                <w:rFonts w:ascii="微软雅黑" w:hAnsi="微软雅黑" w:eastAsia="微软雅黑" w:cs="微软雅黑"/>
                <w:color w:val="000000"/>
                <w:sz w:val="20"/>
                <w:szCs w:val="20"/>
              </w:rPr>
              <w:t xml:space="preserve">
                交通提示：
                <w:br/>
                张掖—敦煌 全程590km 行车时间约 6.5H
                <w:br/>
                <w:br/>
                早餐后乘车穿梭茫茫戈壁，虽然不秀美，但是辽阔。远处的祁连山，山顶白雪皑皑，终年不化。前往丝绸之路甘肃段西端、飞天的故乡“丝路明珠”---敦煌市。
                <w:br/>
                ●【嘉峪关城楼】（门票自理） 关城始建于明洪武五年(1372年)，从初建到筑成一座完整的关隘，经历了168年（1372－1539年）的时间，是明代长城沿线九镇所辖千余个关隘中最雄险的一座，保存完好。2018中国西北旅游营销大会暨旅游装备展上，入围“神奇西北100景”榜单。
                <w:br/>
                ●【大地之子】（游览约0.5小时）我们前往参观由现在艺术大师制作的【大地之子】和【无界】现代艺术品展览，感受艺术如何点缀苍茫戈壁。西北大地现代艺术。更突出了辽阔的西部印象。
                <w:br/>
                赠送价格238元/人【沙漠娱乐大礼包】（儿童不含赠送项目，如需要敬请自理）在这里我们可以体验滑沙，沙漠网红桥，秋千，跷跷板 ，沙漠摩托车冲浪，骆驼拍照等。
                <w:br/>
                我们远离都市的喧闹，感受沙漠的浩瀚，放下一切的烦恼，体验生活的乐趣。沙漠、戈壁的壮观景色，在金色的沙漠中，聆听的悠扬的驼铃声，追忆着神秘而又古老的丝绸之路，让你充分感受到不虚此行，尽情地享受这狂欢沙漠party！
                <w:br/>
                <w:br/>
                ●【温馨提示】：
                <w:br/>
                1.张掖前往敦煌的公路服务区内，会设有超市或者特产店。非本产品内所涉及购物场所，质量和价格均无法保证，强烈建议客人谨慎购买！
                <w:br/>
                ●【敦煌美食推荐】
                <w:br/>
                【沙洲夜市】胡羊焖饼、驴肉黄面、杏皮茶、长寿碱面、李记肉夹馍、泡儿油糕、红柳烤肉等。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敦煌-鸣沙山月牙泉-莫高窟-敦煌
                <w:br/>
              </w:t>
            </w:r>
          </w:p>
          <w:p>
            <w:pPr>
              <w:pStyle w:val="indent"/>
            </w:pPr>
            <w:r>
              <w:rPr>
                <w:rFonts w:ascii="微软雅黑" w:hAnsi="微软雅黑" w:eastAsia="微软雅黑" w:cs="微软雅黑"/>
                <w:color w:val="000000"/>
                <w:sz w:val="20"/>
                <w:szCs w:val="20"/>
              </w:rPr>
              <w:t xml:space="preserve">
                交通提示：
                <w:br/>
                敦煌-莫高窟 全程15KM 行车时间约0.5H
                <w:br/>
                <w:br/>
                早餐后乘车前往景区游览；
                <w:br/>
                ●【鸣沙山·月牙泉】（游览约3小时，含门票）鸣沙山月牙泉风景名胜区，主要景点有月牙泉、鸣沙山。月牙泉处于鸣沙山环抱之中，其形酷似一弯新月而得名，是敦煌的名片之一。这里沙滩与泉水共存，可谓是天空的镜子，沙漠的眼，星星沐浴的乐园……
                <w:br/>
                中餐赠送【驴肉黄面】（赠送特色餐，如因自身原因放弃用餐，餐费不退）
                <w:br/>
                ●【莫高窟】(游览约3小时，含B类门票，如出到A类票现补138元/人，3月淡季票现补40元/人) 始建于前秦宣昭帝苻坚时期，后历经北朝、隋朝、唐朝、五代十国、西夏、元朝等历代的兴建，形成巨大的规模，是世界上现存规模最大、内容最丰富的佛教艺术地，是第一批全国重点文物保护单位之一。1987年，莫高窟被列为世界文化遗产。
                <w:br/>
                备注：因莫高窟景区每日限量发售A类正常票（8个实体洞窟+数字影院+摆渡车），待A类正常票售罄后再执行发售B类应急票（4个实体洞窟+摆渡车），若安排A类正常票，请团友现补138元/人门票差价；对于莫高窟A类票和B类票都无票的情况，退还莫高窟B类门票自由活动或安排西千佛洞，请周知！
                <w:br/>
                游览结束后入住敦煌酒店，晚上大家可以逛市内小吃街沙洲夜市。
                <w:br/>
                <w:br/>
                ●【温馨提示】
                <w:br/>
                1.莫高窟门票按照订单签约时间依次进行预约，团队参观时间也会严格按照莫高窟预约场次进行。故敦煌2天的景点顺序会根据莫高窟预约时间进行调整或同团客人安排不同时间游览，敬请配合。
                <w:br/>
                1.前往敦煌的公路服务区内，会设有超市或者特产店。非本产品内所涉及购物场所，质量和价格均无法保证，强烈建议客人谨慎购买！
                <w:br/>
                ●【敦煌美食推荐】
                <w:br/>
                【沙洲夜市】胡羊焖饼、驴肉黄面、杏皮茶、长寿碱面、李记肉夹馍、泡儿油糕、红柳烤肉等。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敦煌-东台吉乃尔湖-315U型公路-南八仙雅丹-察尔汗盐湖-格尔木
                <w:br/>
              </w:t>
            </w:r>
          </w:p>
          <w:p>
            <w:pPr>
              <w:pStyle w:val="indent"/>
            </w:pPr>
            <w:r>
              <w:rPr>
                <w:rFonts w:ascii="微软雅黑" w:hAnsi="微软雅黑" w:eastAsia="微软雅黑" w:cs="微软雅黑"/>
                <w:color w:val="000000"/>
                <w:sz w:val="20"/>
                <w:szCs w:val="20"/>
              </w:rPr>
              <w:t xml:space="preserve">
                交通提示：
                <w:br/>
                敦煌—东台吉乃尔湖 全程500km 行车时间约6H
                <w:br/>
                东台吉乃尔湖—格尔木 全程280km 行程时间约4H
                <w:br/>
                <w:br/>
                早餐后乘车赴当金山，穿越柴达木盆地，它是中国三大内陆盆地之一，"柴达木"为蒙古语，意为“盐泽”，被称为中国的“聚宝盆”，欣赏沿途戈壁大漠的独特风光。
                <w:br/>
                ●【南八仙雅丹地貌】（游览约0.5小时，免费景点）南八仙地处青藏高原柴达木盆地北缘，因其奇特怪诞的地貌，飘忽不定的暴风，因为地形奇特而生成的诡秘瑟人的风声，再加之当地岩石富含铁质，地磁强大，常使罗盘失灵，致使没法判别方向而迷路，被众人视为魔鬼城，迷魂阵。
                <w:br/>
                ●【网红 G315 国道，又称网红 U 形公路】（政府规定，不可下车拍照），笔直的、蜿蜒的315公路，像使命般一直伸到天边，春、夏、秋、冬，这路从未变过，1小时、2小时，窗外的戈壁沙漠也没变过。
                <w:br/>
                ●赠送【东台吉乃尔湖】（游览约1小时，免费景点，如未开放则视为自动放弃，无费用可退，如收费请自理）东台吉乃尔湖，被誉为青海的马尔代夫，这里的景色比九寨沟、喀纳斯还要美，水特别清澈像是马尔代夫，白花花的盐，比茶卡盐湖的盐是又多又干净。远远望去你会发现湖水上方的天空格外的清透明亮，满眼的蓝色给人以极其强烈的视觉冲击，仿佛来到了人间天堂！
                <w:br/>
                ●【察尔汗盐湖】（游览约2小时，含门票，区间车自理，如今日抵达太晚，则安排次日早上参观）位于青海高原，青海省海西蒙古族藏族自治州格尔木市境内，是中国最大的内陆盐湖。其面积约为5856平方公里，这里地势辽阔，不仅有浩瀚无垠的盐滩，还有形态各异的盐喀斯特地貌，风光独特。湖水碧蓝而清澈，湖底布满结晶的盐层，宛如一幅独特的自然画卷。形成了富有艺术感的盐湖风光。被誉为“中国的博苏湖”，站在湖边，您可以欣赏到白色的盐滩无边无际，如同一片白色的海洋。而倒影在湖面上的天空，如梦如幻，仿佛置身于一个神秘的世界中。
                <w:br/>
                游览完成后入住酒店休息。
                <w:br/>
                ●【温馨提示】
                <w:br/>
                1.今日途中行车时间较长，您可以提前准备一些小零食作为补充。
                <w:br/>
                2.青海地区经济发展相对落后，住宿及接待条件相对有限，早晚温差较大，如需被褥，请提前告知酒店客服人员或导游，进行相对调整；
                <w:br/>
                3.青海位于青藏高原，是我国著名的高海拔地区，我们在青海的行程海拔基本在2200-3000米之间，身体状况正常的内地游客一般不会出现高原反应，一旦发生的话，请及时与导游同志协助。初上高原切勿剧烈运动，不要暴饮暴食，请勿过量饮酒，注意补充饮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格尔木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格尔木-茶卡盐湖-青海湖周边
                <w:br/>
              </w:t>
            </w:r>
          </w:p>
          <w:p>
            <w:pPr>
              <w:pStyle w:val="indent"/>
            </w:pPr>
            <w:r>
              <w:rPr>
                <w:rFonts w:ascii="微软雅黑" w:hAnsi="微软雅黑" w:eastAsia="微软雅黑" w:cs="微软雅黑"/>
                <w:color w:val="000000"/>
                <w:sz w:val="20"/>
                <w:szCs w:val="20"/>
              </w:rPr>
              <w:t xml:space="preserve">
                交通提示：
                <w:br/>
                格尔木—茶卡盐湖 全程约530km 行车时间约6.5H
                <w:br/>
                <w:br/>
                早餐后乘车赴景区游览。
                <w:br/>
                午餐享用【高原土火锅】（赠送特色餐，如因自身原因放弃用餐，餐费不退。）
                <w:br/>
                ●【茶卡盐湖】（游览约2小时，含门票，区间车自理）盐湖的“净”与“镜”似真似幻，它是光与影的天堂，远处的水与天全然没有界限，天是湖的一部分，湖是天的补充，水映天,天接地,人在湖间走,宛如画中游。
                <w:br/>
                备注：为保证体验度，导游根据当天人流量安排天空之境或天空一号景区，两个景区景点类型一致，且门票价格相同。
                <w:br/>
                后乘车前往青海湖周边入住酒店休息！！！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青海湖周边</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青海湖周边-高原藏寨-青海湖-兰州/新区/西宁
                <w:br/>
              </w:t>
            </w:r>
          </w:p>
          <w:p>
            <w:pPr>
              <w:pStyle w:val="indent"/>
            </w:pPr>
            <w:r>
              <w:rPr>
                <w:rFonts w:ascii="微软雅黑" w:hAnsi="微软雅黑" w:eastAsia="微软雅黑" w:cs="微软雅黑"/>
                <w:color w:val="000000"/>
                <w:sz w:val="20"/>
                <w:szCs w:val="20"/>
              </w:rPr>
              <w:t xml:space="preserve">
                交通提示：
                <w:br/>
                青海湖—西宁 全程150km 行车时间约2.5H
                <w:br/>
                西宁—兰州 全程230km 行车时间约3.5H
                <w:br/>
                <w:br/>
                早餐后乘车前往参观游览；
                <w:br/>
                ●【藏族村寨】（游览约2小时）村寨完整地保持了藏族传统村寨布局、建筑风格、习俗、文化和信仰的寨子。寨子内外到处都是飘扬的经幡，建筑屋顶四周有羊角的装饰，无论观光、摄影，还是参观淳朴藏族人民的传统生活，都是不可错过的美妙之地。
                <w:br/>
                ●【青海湖二郎剑】（游览约2小时，含门票，不含区间车）虽然是夏天，但那草滩的绿，却绿得娇嫩，加上野花点缀，更显蓬勃。再说这湖似大海的蓝，可比大海蓝得纯正；说这湖似天空的蓝，又比天空蓝得深沉。青海湖的蓝，蓝得纯净，蓝的深湛，似小姑娘那水灵灵、蓝晶晶的眸子，神秘诱人，温柔恬雅。
                <w:br/>
                游览结束后乘车赴酒店入住休息！！！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兰州/新区/西宁</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西宁-济南
                <w:br/>
              </w:t>
            </w:r>
          </w:p>
          <w:p>
            <w:pPr>
              <w:pStyle w:val="indent"/>
            </w:pPr>
            <w:r>
              <w:rPr>
                <w:rFonts w:ascii="微软雅黑" w:hAnsi="微软雅黑" w:eastAsia="微软雅黑" w:cs="微软雅黑"/>
                <w:color w:val="000000"/>
                <w:sz w:val="20"/>
                <w:szCs w:val="20"/>
              </w:rPr>
              <w:t xml:space="preserve">
                早餐后自由活动，若您航班/车次较早，请提前一天14点之前与酒店前台或导游联系，以便为您打包早餐。送机/送站司机会提前和您约好时间，请掌控好时间以免误机/站。返回您温馨的家，结束愉快的行程！
                <w:br/>
                <w:br/>
                ●【温馨提示】
                <w:br/>
                酒店退房时间为中午12:00之前，若您航班为晚班机，请于12点前自行完成退房，行李可寄存前台后自由活动，若超过退房时间退房所产生的费用请自理！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济南=西宁往返机票
                <w:br/>
                景点：
                <w:br/>
                全程含景区首道大门票：张掖丹霞地质公园（不含景区观光车）、鸣沙山月牙泉、莫高窟B类票、察尔汗盐湖（不含区间车）、茶卡盐湖（不含景区小交通）、青海湖二郎剑（不含区间车）、东台吉乃尔湖（赠送景点，如收费敬请自理，如未开放则放弃此景点）；
                <w:br/>
                重要提醒：行程所列景区门票已是综合优惠打包价，任何优惠证件门票均不退还，如遇恶劣天气、泥石流、塌方等原因导致未游览景点均不退还门票，请周知;
                <w:br/>
                住宿：
                <w:br/>
                全程网评3钻酒店，特别安排一晚青海湖周边商务型酒店（不含单房差；如儿童不占床，需自理早餐费，如遇满房，我社有权调整至同等级酒店）
                <w:br/>
                1.所预定酒店没有3人标准间，如不愿与其他客人拼住，自行当地现补单房差，并写证明于导游。
                <w:br/>
                2.西北经济条件有限，比较落后，同档次酒店要比内地酒店低一档次，请勿拿内地酒店来衡量。
                <w:br/>
                3.由于青海湖特殊地区，住宿条件有限多为经济型酒店，不能和城市相比较，请您理解。
                <w:br/>
                用餐：
                <w:br/>
                全程7早5正（早餐酒店含早，正餐30元/人/餐，八菜一汤，十人一桌，不含酒水，一桌不足十人菜量会根据实际人数安排，自愿放弃不吃不退）。（包含3大特色餐：甘州小吃宴+驴肉黄面+高原土火锅）
                <w:br/>
                导游：
                <w:br/>
                专业持证导游陪同；（团队出行人数8人以下含8人安排司机兼向导），负责旅游者的日常组织安排，沿途讲解，问题处理；行程内导游会以同团大部分游客为照顾对象，如需按照自己意愿游览，或不按规定时间安排的，为避免同团其他旅游者造成不满，我社不作特殊安排。
                <w:br/>
                用车：
                <w:br/>
                当地有营运资质的空调旅游车，按人数安排车型，每人确保正座；
                <w:br/>
                含旅行社责任险（强烈建议客人在组团社购买旅游意外险）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儿童价格不含门票，不占床，小孩不含早餐
                <w:br/>
                1.单房差；
                <w:br/>
                2.个人消费（如酒店内洗衣、电话及未提到的其他服务）；
                <w:br/>
                3.鸣沙山骆驼100元/人（65岁以上人人群不建议骑）、日出骆驼120元/人、茶卡盐湖往返小火车鞋套108元/人/天空一号区间车60元/人（必消）、翡翠湖区间车60元/人、张掖丹霞区间车38元/人（必消）、察尔汗盐湖区间车60元/人（必消）、嘉峪关城楼110元/人、嘉峪关城楼区间车20元/人
                <w:br/>
                4.行程之外自由活动期间的餐食费用及交通费用
                <w:br/>
                5.因交通延误、取消等意外事件或战争、罢工、自然灾害等不可抗力导致的额外费用
                <w:br/>
                6.行程不包含的自费项目；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藏族村寨</w:t>
            </w:r>
          </w:p>
        </w:tc>
        <w:tc>
          <w:tcPr/>
          <w:p>
            <w:pPr>
              <w:pStyle w:val="indent"/>
            </w:pPr>
            <w:r>
              <w:rPr>
                <w:rFonts w:ascii="微软雅黑" w:hAnsi="微软雅黑" w:eastAsia="微软雅黑" w:cs="微软雅黑"/>
                <w:color w:val="000000"/>
                <w:sz w:val="20"/>
                <w:szCs w:val="20"/>
              </w:rPr>
              <w:t xml:space="preserve">玉器，银器</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鸣沙山骆驼</w:t>
            </w:r>
          </w:p>
        </w:tc>
        <w:tc>
          <w:tcPr/>
          <w:p>
            <w:pPr>
              <w:pStyle w:val="indent"/>
            </w:pPr>
            <w:r>
              <w:rPr>
                <w:rFonts w:ascii="微软雅黑" w:hAnsi="微软雅黑" w:eastAsia="微软雅黑" w:cs="微软雅黑"/>
                <w:color w:val="000000"/>
                <w:sz w:val="20"/>
                <w:szCs w:val="20"/>
              </w:rPr>
              <w:t xml:space="preserve">65岁以上人人群不建议骑</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茶卡盐湖往返小火车</w:t>
            </w:r>
          </w:p>
        </w:tc>
        <w:tc>
          <w:tcPr/>
          <w:p>
            <w:pPr>
              <w:pStyle w:val="indent"/>
            </w:pPr>
            <w:r>
              <w:rPr>
                <w:rFonts w:ascii="微软雅黑" w:hAnsi="微软雅黑" w:eastAsia="微软雅黑" w:cs="微软雅黑"/>
                <w:color w:val="000000"/>
                <w:sz w:val="20"/>
                <w:szCs w:val="20"/>
              </w:rPr>
              <w:t xml:space="preserve">60区间车必销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翡翠湖区间车</w:t>
            </w:r>
          </w:p>
        </w:tc>
        <w:tc>
          <w:tcPr/>
          <w:p>
            <w:pPr>
              <w:pStyle w:val="indent"/>
            </w:pPr>
            <w:r>
              <w:rPr>
                <w:rFonts w:ascii="微软雅黑" w:hAnsi="微软雅黑" w:eastAsia="微软雅黑" w:cs="微软雅黑"/>
                <w:color w:val="000000"/>
                <w:sz w:val="20"/>
                <w:szCs w:val="20"/>
              </w:rPr>
              <w:t xml:space="preserve">必销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张掖丹霞区间车</w:t>
            </w:r>
          </w:p>
        </w:tc>
        <w:tc>
          <w:tcPr/>
          <w:p>
            <w:pPr>
              <w:pStyle w:val="indent"/>
            </w:pPr>
            <w:r>
              <w:rPr>
                <w:rFonts w:ascii="微软雅黑" w:hAnsi="微软雅黑" w:eastAsia="微软雅黑" w:cs="微软雅黑"/>
                <w:color w:val="000000"/>
                <w:sz w:val="20"/>
                <w:szCs w:val="20"/>
              </w:rPr>
              <w:t xml:space="preserve">必销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¥ 38.00</w:t>
            </w:r>
          </w:p>
        </w:tc>
      </w:tr>
      <w:tr>
        <w:trPr/>
        <w:tc>
          <w:tcPr/>
          <w:p>
            <w:pPr>
              <w:pStyle w:val="indent"/>
            </w:pPr>
            <w:r>
              <w:rPr>
                <w:rFonts w:ascii="微软雅黑" w:hAnsi="微软雅黑" w:eastAsia="微软雅黑" w:cs="微软雅黑"/>
                <w:color w:val="000000"/>
                <w:sz w:val="20"/>
                <w:szCs w:val="20"/>
              </w:rPr>
              <w:t xml:space="preserve">察尔汗盐湖区间车</w:t>
            </w:r>
          </w:p>
        </w:tc>
        <w:tc>
          <w:tcPr/>
          <w:p>
            <w:pPr>
              <w:pStyle w:val="indent"/>
            </w:pPr>
            <w:r>
              <w:rPr>
                <w:rFonts w:ascii="微软雅黑" w:hAnsi="微软雅黑" w:eastAsia="微软雅黑" w:cs="微软雅黑"/>
                <w:color w:val="000000"/>
                <w:sz w:val="20"/>
                <w:szCs w:val="20"/>
              </w:rPr>
              <w:t xml:space="preserve">必销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嘉峪关城楼</w:t>
            </w:r>
          </w:p>
        </w:tc>
        <w:tc>
          <w:tcPr/>
          <w:p>
            <w:pPr>
              <w:pStyle w:val="indent"/>
            </w:pPr>
            <w:r>
              <w:rPr>
                <w:rFonts w:ascii="微软雅黑" w:hAnsi="微软雅黑" w:eastAsia="微软雅黑" w:cs="微软雅黑"/>
                <w:color w:val="000000"/>
                <w:sz w:val="20"/>
                <w:szCs w:val="20"/>
              </w:rPr>
              <w:t xml:space="preserve">自愿</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嘉峪关区间车</w:t>
            </w:r>
          </w:p>
        </w:tc>
        <w:tc>
          <w:tcPr/>
          <w:p>
            <w:pPr>
              <w:pStyle w:val="indent"/>
            </w:pPr>
            <w:r>
              <w:rPr>
                <w:rFonts w:ascii="微软雅黑" w:hAnsi="微软雅黑" w:eastAsia="微软雅黑" w:cs="微软雅黑"/>
                <w:color w:val="000000"/>
                <w:sz w:val="20"/>
                <w:szCs w:val="20"/>
              </w:rPr>
              <w:t xml:space="preserve">自愿</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1.此线路出于安全考虑，18岁以下未成年人需要至少一名成年旅客陪同。
                <w:br/>
                2.此线路行程强度较大，请确保身体健康适宜旅游，如出行人中有70周岁(含)以上老人，须至少有1位18周岁—69周岁亲友陪同方可参团，敬请谅解!
                <w:br/>
                3.此线路65周岁以上老年人报名参团时，务必提供由其子女签字确认的健康证明和告知书。
                <w:br/>
                4.此线路因服务能力有限，所以本线路不接受75周岁以上老人报名，敬请谅解！
                <w:br/>
                5.此线路因服务能力有限，无法接待婴儿（14天-2周岁（不含））出行。
                <w:br/>
                1.此线路因服务能力有限，仅接受持有中国有效身份证件的客人预订（不含中国香港、中国澳门和中国台湾），敬请谅解！
                <w:br/>
                2.此线路出于安全考虑，不接受孕妇预订，敬请谅解！
                <w:br/>
                3.此线路不接受儿童按成人报价报名，敬请谅解！
                <w:br/>
                4.儿童报价不包含此线路内赠送项目，敬请谅解！
                <w:br/>
                行程中所列酒店均属行业内评定标准，非国家旅游局授牌。甘肃青海经济欠发达，沿线住宿条件有限，请不要以城市的标准来衡量，敬请理解（为提倡绿色环保，酒店不提供一次性洗漱用品，敬请自备）；因特殊气候酒店潮湿，当地使用太阳能热水器，根据天气和使用人数决定水温，不稳定，请提前做好准备。如遇临时断水断电等因素造成部分设施无法使用，敬请谅解。同等级酒店的设施因地区不同而有较大的差距，遇特殊原因（如天气、交通、酒店接待能力），可能变更住宿地点，客人不可指定酒店，须随团安排，标准不变。2人及以下出行（如1成人，1成人1儿童，2成人要求分房的）必须补房差。3人以上可补房差，旅行社不在行程中提供自然单间和拼房服务，亦不接受楼层及特殊房型指定；因计划用房，房差需于出行前团款中付清；行程内酒店住宿押金均为客人自付自退。
                <w:br/>
                行程内用车为空调旅游车，散拼团可能非同一台车；为保证车辆制动性能，行车沿途均需停车加水；行程内所有自由活动期间及行程外均不含用车，请予理解。行程内用车均按每人一正座安排车型，保证一人一座，不提供座次要求；为保证您和他人的安全，乘车期间请务必系好安全带，如因个人未系安全产生的一切后果自行承担；若因大交通（如：航班、火车等）延误，取消，造成无法按时参加我社旅游出团计划者，需向我社弥补已经产生的车位损失费以及合同中约定的已产生费用。
                <w:br/>
                1.此线路安排旅游团队用餐，旅行社按承诺标准确保餐饮卫生及餐食数量，但不同地区餐食口味有差异，不一定满足您的口味需求，敬请谅解！
                <w:br/>
                2.此线路在旅游旺季或者其他一些特殊情况下，为了保证您的行程游览不受影响，行程的出发时间可能会提早（具体出发时间以通知为准），导致您不能正常享用酒店早餐。我们建议您跟酒店协调打包早餐或自备早餐，敬请谅解！
                <w:br/>
                3. 当地饮食与游客饮食习惯有一定差异，餐饮条件相当有限，请做好心理准备；景区一般地处偏远，餐标相对大城市较差，青海海拔较高，米饭有夹生现象属正常，不习惯者提前自备佐食。
                <w:br/>
                1.此线路价格为团队行程综合旅游报价，持有任何优惠证件的游客均不再享受景区门票的优惠政策。请知晓！
                <w:br/>
                2.此线路实际出行中，在不减少景点且征得游客同意的前提下，导游、司机可能会根据天气、交通等情况，对您的行程进行适当调整（如调整景点游览顺序、变更集合时间等），以确保行程顺利进行。
                <w:br/>
                1.此线路全年班期莫高窟门票均为B类票（无数字影院，4个实体洞窟+免费参观敦煌石窟文物保护研究陈列中心等+往返莫高窟交通费）票价100元/成人，门票差价已在报价中减去，故无费用可退，请周知。备注：因莫高窟景区每日限量发售A类正常票（8个实体洞窟+数字影院+摆渡车），待A类正常票售罄后再执行发售B类应急票（4个实体洞窟+摆渡车），若安排A类正常票，请团友现补138元/人门票差价；对于莫高窟A类票和B类票都无票的情况，退还莫高窟B类门票自由活动或安排西千佛洞，请周知！
                <w:br/>
                如有游客介意参观应急票，可自行在官网预约莫高窟正常票，如您自行预约成功，本团现退100元/成人门票费用，给您带来不便还望谅解。如莫高窟有特殊接待或无票状态或景区关闭，无法安排游览，当地现退100元/成人门票或安排敦煌莫高窟姊妹窟—西千佛洞，并退门票差价；
                <w:br/>
                2.莫高窟预约按照下单前后顺序依次进行预约，故同团中会出现预约莫高窟参观时间不一致的情况；预约成功后退票将产生手续费，具体金额参照《敦煌市物价局文件：敦价发【2015】85号》文件。
                <w:br/>
                3.导游会根据莫高窟实际预约时间，调整前后2天景点参观顺序，给您带来不变敬请谅解！
                <w:br/>
                游客应确保身体健康，保证自身条件能够完成行程；未满2周岁或年满70周岁的，有心肺脑血管疾病、听视力障碍、怀有身孕的，不宜长途及高原旅行的，既有病史和身体残障的，均不适合参加；任何隐瞒造成后果由旅游者自行承担。
                <w:br/>
                1.确保身体健康：确认自身体条件能够适应和完成旅游活动；如需随时服用药物的，请随身携带并带足用量。 
                <w:br/>
                2.注意饮食卫生：提高防护传染病、流行病的意识。注意用餐卫生，不食用不卫生、不合格的食品和饮料。 
                <w:br/>
                3.做好个人防护：如旅途涉及热带、高原、海滨、草原等特殊气候、地理条件，应采取必要防护措施，充分了解目的地情况，备好相应服装鞋帽，做好防晒、防蚊虫、防高原反应等工作。晕车的旅游者，备好有效药物。旅途中有不良反应，及时说明。 
                <w:br/>
                4.注意人身安全：请在自己能够控制风险的范围内活动，切忌单独行动，注意人身安全。旅游途中因特殊情况无法联系团队的或遇紧急情况的，应立即报警并寻求当地警察机关帮助。 
                <w:br/>
                5.慎选自选活动：根据自身情况选择能够控制风险的自选项目。如有心脏病、高血压、恐高症等，勿选择刺激性或高风险活动。潜水/跳伞/攀岩/蹦极/骑马/热气球/快艇/骑骆驼等高空、、水上、水下高风险活动，更具危险性，请充分了解活动知识，服从指挥。建议另购特定保险。
                <w:br/>
                6.遵守交通规则：通过马路时走人行横道或地下通道。行车途中系好安全带，并不要在车内走动，老人和儿童要有成年人陪护，以防不确定危险。车辆在颠簸路段行驶过程中不要离开座位和饮食（主要是坚果类），以免发生呛水或卡咽危险。
                <w:br/>
                7.保管贵重物品：贵重物品随身携带或申请酒店的保险柜服务，勿放入交运行李、酒店房间里或旅游巴士上。随身携带财物稳妥安置，不要离开自己视线范围。游览、拍照、散步、购物时，随时注意和检查，谨防被盗遗失。
                <w:br/>
                8.如果从未进过高原，在进入高原之前，一定要进行严格的体格检查，如发现心、肺、脑、肝、肾的病变，严重贫血或高血压病人，请勿盲目进入高原，以避免这些人在旅游途中发生意外。患有以下疾病的人员不宜上高原：
                <w:br/>
                1) 年龄在 50 岁以上的高血压患者。
                <w:br/>
                2) 患有器质性心脏病、脑血管疾病患者。 
                <w:br/>
                3) 未获控制的糖尿病患者。
                <w:br/>
                4) 患有慢性肺病的患者，各种呼吸功能不全；支气管哮喘病人。 
                <w:br/>
                5) 各种血液病患者。 
                <w:br/>
                6) 各种心肺疾病引起的肺动脉高压患者。 
                <w:br/>
                7) 睡眠中容易出现呼吸暂停的人。 
                <w:br/>
                8) 癔病、癫痫、精神分裂症等神经与精神性疾病患者。 
                <w:br/>
                9) 重症感冒、呼吸道感染的人。 
                <w:br/>
                10) 以往患过高原病及其他严重慢性疾病等的人。 
                <w:br/>
                11) 7 岁以下的儿童最好不要上高原。因为小孩正处于身体发育的时期，对高原低氧环境十分敏感，容易缺氧而发生急性高原病。 
                <w:br/>
                12) 体质较弱的老年人也要谨慎，由于老年人身体机能下降，免疫力和应对特殊环境的能力不足，容易感冒，更易发生急性高原病，且不易救治。
                <w:br/>
                1.此线路内所列赠送项目，景区有权依自身承载能力以及天气因素等原因决定是否提供，您也可以选择参加或者不参加（如选择放弃参加，则无费用可退）
                <w:br/>
                1.此线路出游过程中，如遇不可抗力因素造成景点未能正常游玩，导游经与您协商一致后可根据实际情况取消或更换该景点，或由导游在现场按旅游产品中的协议门票价退还费用（退费不以景区挂牌价为准），敬请谅解！
                <w:br/>
                2.因自然灾害，政府行为，社会异常时间，如罢工、台风、交通延误或变更等一切不可抗拒因素所引致的额外费用，均由客人自行承担！
                <w:br/>
                1.请尊重当地的饮食习惯、习俗禁忌、宗教礼仪等，入乡随俗，融入当地的民风民情
                <w:br/>
                2.目的地可能有部分私人经营的娱乐、消费场所，此类组织多数无合法经营资质，存在各种隐患。为了您的安全和健康考虑，请您谨慎消费！
                <w:br/>
                3.在旅游行程中，个别景区景点、餐厅、休息区等地存在非旅行社安排的购物场所。请您根据自身需要，理性消费并索要凭证。如产生消费争议，将由您自行承担，敬请谅解！
                <w:br/>
                4.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5.行程中未经协商的擅自离团，视同旅游者违约，未完成部分将被视为自行放弃，我社不再退费，并不予承担旅游者由此产生的额外费用。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2025-10-31T09:32:01+08:00</dcterms:created>
  <dcterms:modified xsi:type="dcterms:W3CDTF">2025-10-31T09:32:01+08:00</dcterms:modified>
</cp:coreProperties>
</file>

<file path=docProps/custom.xml><?xml version="1.0" encoding="utf-8"?>
<Properties xmlns="http://schemas.openxmlformats.org/officeDocument/2006/custom-properties" xmlns:vt="http://schemas.openxmlformats.org/officeDocument/2006/docPropsVTypes"/>
</file>