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爆款梵净山贵州双飞6日游行程单</w:t>
      </w:r>
    </w:p>
    <w:p>
      <w:pPr>
        <w:jc w:val="center"/>
        <w:spacing w:after="100"/>
      </w:pPr>
      <w:r>
        <w:rPr>
          <w:rFonts w:ascii="微软雅黑" w:hAnsi="微软雅黑" w:eastAsia="微软雅黑" w:cs="微软雅黑"/>
          <w:sz w:val="20"/>
          <w:szCs w:val="20"/>
        </w:rPr>
        <w:t xml:space="preserve">黄果树/小七孔/梵净山/镇远古镇/西江千户苗寨/夜郎洞/天河潭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GZ1719971067pe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★【黄果树景区】—— 国家5A景区，亚洲第一大瀑布群，飞流直下，气势磅礴，中国最美瀑乡！
                <w:br/>
                ★【小七孔景区】——  国家5A景区，贵州第一个世界自然遗产，誉为镶嵌在地球腰带上绿宝石！
                <w:br/>
                ★【西江苗寨】—— 国家4A景区，世界最大苗族聚居村，苗族露天博物馆，璀璨夜景震撼人心！
                <w:br/>
                ★【梵净山景区】—— 国家5A景区，世界遗产名录，中国第五大佛教名山，中国最美天空之城。
                <w:br/>
                ★【镇远古镇】—— 国家5A级景区，世界遗产名录，两千多年悠久历史的古城，东方威尼斯。
                <w:br/>
                ★【夜郎洞】——国家4A级景区，是世界上喀斯特地貌集中的溶洞群景区，相传夜郎王曾居住于此而得名。
                <w:br/>
                ★【天河潭】——国家4A景区，贵州山水缩影，自古山清水秀，气候宜人，被誉为“黔中一绝”。
                <w:br/>
                【行程特色】
                <w:br/>
                精选贵州最核心景区，一次玩转，不留遗憾，打卡天空之城、网红梵净山
                <w:br/>
                精选高性价比商务型住宿，赏西江迷人夜景，看万家灯火
                <w:br/>
                单人提供免费拼房服务，单人如拼住不成功，房差我社承担
                <w:br/>
                24小时管家服务，及时高效解决各类所问所需，出行无忧；
                <w:br/>
                2+2旅游车，舒适出行，行车配备旅游百宝箱（内含碘伏、医用棉签、创可贴等）
                <w:br/>
                精选贵州特色餐【瑶山土家宴】【花开富贵宴】【古法秘制长桌宴】享苗家高山流水敬酒礼
                <w:br/>
                新婚蜜月旅行全程免费升级浪漫豪华大床房
                <w:br/>
                保证天天发团，随时开启说走就走的旅行，不受时间、团期约束
                <w:br/>
                【超值赠送】
                <w:br/>
                赠送《大明屯堡》实景表演，欣赏安顺屯堡的人文，聆听到屯堡的声音，感受到屯堡人穿越600年时空而不改乡音
                <w:br/>
                安排“打糍粑”互动体验，感受劳动的快乐，赠送糍粑每人一份
                <w:br/>
                赠送旅拍优惠券，传统服饰加上苗寨自带的浓郁民族风情，随便一拍就是大片
                <w:br/>
                赠送品牌矿泉水每人每天1瓶
                <w:br/>
                赠送24小时接站服务，无缝衔接，风里雨里我在贵州等你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黔南-荔波小七孔-西江千户苗寨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西江或凯里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西江千户苗寨-梵净山-中南门古城
                <w:br/>
              </w:t>
            </w:r>
          </w:p>
          <w:p>
            <w:pPr>
              <w:pStyle w:val="indent"/>
            </w:pPr>
            <w:r>
              <w:rPr>
                <w:rFonts w:ascii="微软雅黑" w:hAnsi="微软雅黑" w:eastAsia="微软雅黑" w:cs="微软雅黑"/>
                <w:color w:val="000000"/>
                <w:sz w:val="20"/>
                <w:szCs w:val="20"/>
              </w:rPr>
              <w:t xml:space="preserve">
                早上扮着虫鸣鸟叫之声起床，走街串巷，自由参观，参观原始的民族建筑，吊脚楼群、苗寨梯田，深入苗寨，走家串户，了解苗家人的生活以及风俗习惯。
                <w:br/>
                后根据导游安排时间乘车约（4H）前往游览国家AAAAA级景区梵净山，世界自然遗产、中国五大佛教名山的【梵净山】（不含电瓶车20元/人，往返索道140元/人，保险10元/人，必须消费敬请自理）（游览4H），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之后乘车前往【铜仁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游览结束后乘车前往酒店，后自由活动。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朱砂古镇-镇远古镇
                <w:br/>
              </w:t>
            </w:r>
          </w:p>
          <w:p>
            <w:pPr>
              <w:pStyle w:val="indent"/>
            </w:pPr>
            <w:r>
              <w:rPr>
                <w:rFonts w:ascii="微软雅黑" w:hAnsi="微软雅黑" w:eastAsia="微软雅黑" w:cs="微软雅黑"/>
                <w:color w:val="000000"/>
                <w:sz w:val="20"/>
                <w:szCs w:val="20"/>
              </w:rPr>
              <w:t xml:space="preserve">
                早餐后，乘车（约1H）前往国家AAAA级旅游景区铜仁【万山国家矿山公园-朱砂古镇】（不含摆渡车20元/人），这里曾经是新中国规模最大的汞矿产地,周恩来总理曾亲切地称它为“爱国汞”。2001年因贵州汞矿矿源枯竭,进行了保护性关闭,大量珍贵历史遗迹保存下来；古镇原厂区遗留下来的老式建筑，还保留着上世纪50至70年代的场景，藏着人间的烟火气，仿佛述说着那个年代的历史故事；走进矿洞遗址、汞矿工业遗产博物馆（逢周一、周二闭馆）、朱砂大观园，了解万山的历史和朱砂开采史。
                <w:br/>
                后乘车（约2H）前往AAAAA景区【镇远古镇】（不含电瓶车20元/人，必须消费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游览结束乘车前往安顺观看《大明屯堡》实景表演（赠送），《大明屯堡》是以屯堡文化为主题的大型实景旅游演艺剧目，这台展现屯堡人在600年的沧桑岁月里，顽强地在西南大地上传承自己的文化精神，可以在表演中看见安顺屯堡的人文，聆听到屯堡的声音，感受到屯堡人穿越600年时空而不改乡音，不改服饰、不改生死的场景，淡淡的乡愁延续。表演结束后乘车前往酒店，后自由活动。
                <w:br/>
                温馨提示：大明屯堡表演为赠送项目，如自愿取消或其他不可抗拒原因等因素（如堵车、政府征用、旺季人流量大景区排队等）导致无法前往观看，无任何退费，请知晓。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夜郎洞-黄果树大瀑布-贵阳
                <w:br/>
              </w:t>
            </w:r>
          </w:p>
          <w:p>
            <w:pPr>
              <w:pStyle w:val="indent"/>
            </w:pPr>
            <w:r>
              <w:rPr>
                <w:rFonts w:ascii="微软雅黑" w:hAnsi="微软雅黑" w:eastAsia="微软雅黑" w:cs="微软雅黑"/>
                <w:color w:val="000000"/>
                <w:sz w:val="20"/>
                <w:szCs w:val="20"/>
              </w:rPr>
              <w:t xml:space="preserve">
                早餐后，前往国家级4A景区【夜郎洞】--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中餐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贵阳-赠送天河潭(外景)-自由活动-温馨的家
                <w:br/>
              </w:t>
            </w:r>
          </w:p>
          <w:p>
            <w:pPr>
              <w:pStyle w:val="indent"/>
            </w:pPr>
            <w:r>
              <w:rPr>
                <w:rFonts w:ascii="微软雅黑" w:hAnsi="微软雅黑" w:eastAsia="微软雅黑" w:cs="微软雅黑"/>
                <w:color w:val="000000"/>
                <w:sz w:val="20"/>
                <w:szCs w:val="20"/>
              </w:rPr>
              <w:t xml:space="preserve">
                方案一：早餐后，赠送AAAA级景区【天河潭】（外景）（不含观光车20元/人，必须消费敬请自理）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方案二：根据自身返程时间自由活动，可自行前往机场/高铁站，或我社安排单独送站（需额外增加送站费用）。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交通：往返大交通+接送普通车+行程空调旅游大巴车
                <w:br/>
                酒店：精选4晚高性价比商务型住宿+1晚西江特色客栈或凯里酒店
                <w:br/>
                用餐：5早4正餐，3正餐30元/人、长桌宴40元/人，（用餐方式为10人/桌，保证10菜1汤，不足10人菜品减少，根据实际用餐人数酌情增加或减少菜量）。
                <w:br/>
                交通：2+2豪华旅游车【保证每人1正座】。 
                <w:br/>
                门票：含所列景点首道门票 ，教师带教师资格证 免票退 550/人
                <w:br/>
                导游：持证中文导游服务，（接送站不是导游，为公司特意安排的接送站人员）。
                <w:br/>
                保险：包含旅行社责任险，不含旅游意外保险。（建议自行购买旅游意外险）。
                <w:br/>
                儿童：（2-14岁）只含机票、车位、半餐，导服。不占床，不含早，超高1.2m现补景交
                <w:br/>
                赠送：1、游览天河潭（外景）；2、《大明屯堡》实景表演
                <w:br/>
                赠送景点及所含景区小项目如因时间问题或不可抗拒因素造成不能游览，或优免均，不作退费。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景交370元/人，游客必须自理：
                <w:br/>
                （黄果树环保车50元/人保险10元/人；西江电瓶车20元/人保险10元/人；小七孔观光车40元/人保险10元/人；梵净山观光车20元/人索道140元/人保险10元/人；镇远电瓶车20元/人；朱砂古镇电瓶车20元/人；天河潭观光车20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酒厂</w:t>
            </w:r>
          </w:p>
        </w:tc>
        <w:tc>
          <w:tcPr/>
          <w:p>
            <w:pPr>
              <w:pStyle w:val="indent"/>
            </w:pPr>
            <w:r>
              <w:rPr>
                <w:rFonts w:ascii="微软雅黑" w:hAnsi="微软雅黑" w:eastAsia="微软雅黑" w:cs="微软雅黑"/>
                <w:color w:val="000000"/>
                <w:sz w:val="20"/>
                <w:szCs w:val="20"/>
              </w:rPr>
              <w:t xml:space="preserve">了解酒的制作工艺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安顺银饰店</w:t>
            </w:r>
          </w:p>
        </w:tc>
        <w:tc>
          <w:tcPr/>
          <w:p>
            <w:pPr>
              <w:pStyle w:val="indent"/>
            </w:pPr>
            <w:r>
              <w:rPr>
                <w:rFonts w:ascii="微软雅黑" w:hAnsi="微软雅黑" w:eastAsia="微软雅黑" w:cs="微软雅黑"/>
                <w:color w:val="000000"/>
                <w:sz w:val="20"/>
                <w:szCs w:val="20"/>
              </w:rPr>
              <w:t xml:space="preserve">售卖银饰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2025-06-06T15:40:49+08:00</dcterms:created>
  <dcterms:modified xsi:type="dcterms:W3CDTF">2025-06-06T15:40:49+08:00</dcterms:modified>
</cp:coreProperties>
</file>

<file path=docProps/custom.xml><?xml version="1.0" encoding="utf-8"?>
<Properties xmlns="http://schemas.openxmlformats.org/officeDocument/2006/custom-properties" xmlns:vt="http://schemas.openxmlformats.org/officeDocument/2006/docPropsVTypes"/>
</file>