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德法意瑞四国双飞12天-至尊王者行程单</w:t>
      </w:r>
    </w:p>
    <w:p>
      <w:pPr>
        <w:jc w:val="center"/>
        <w:spacing w:after="100"/>
      </w:pPr>
      <w:r>
        <w:rPr>
          <w:rFonts w:ascii="微软雅黑" w:hAnsi="微软雅黑" w:eastAsia="微软雅黑" w:cs="微软雅黑"/>
          <w:sz w:val="20"/>
          <w:szCs w:val="20"/>
        </w:rPr>
        <w:t xml:space="preserve">7月19日至尊王者 FCO-FRA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蝌蚪-OZ1719022475eF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参考航班：CA939   北京/罗马  1345 1855 
                <w:br/>
                参考航班：CA958  法兰克福/北京 1620 0750+1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北京/罗马（Beijing/Rome）
                <w:br/>
              </w:t>
            </w:r>
          </w:p>
          <w:p>
            <w:pPr>
              <w:pStyle w:val="indent"/>
            </w:pPr>
            <w:r>
              <w:rPr>
                <w:rFonts w:ascii="微软雅黑" w:hAnsi="微软雅黑" w:eastAsia="微软雅黑" w:cs="微软雅黑"/>
                <w:color w:val="000000"/>
                <w:sz w:val="20"/>
                <w:szCs w:val="20"/>
              </w:rPr>
              <w:t xml:space="preserve">
                交通：飞机、巴士	用餐：×、×、×	住宿：当地四星级酒店
                <w:br/>
                北京首都国际机场集合，由领队协助办理登机等相关手续，搭乘中国国际航空公司飞机飞往罗马，抵达后入住酒店休息。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罗马-约120KM-奥尔维耶托-约160KM-佛罗伦萨（Rome-Orvieto-Florence）
                <w:br/>
              </w:t>
            </w:r>
          </w:p>
          <w:p>
            <w:pPr>
              <w:pStyle w:val="indent"/>
            </w:pPr>
            <w:r>
              <w:rPr>
                <w:rFonts w:ascii="微软雅黑" w:hAnsi="微软雅黑" w:eastAsia="微软雅黑" w:cs="微软雅黑"/>
                <w:color w:val="000000"/>
                <w:sz w:val="20"/>
                <w:szCs w:val="20"/>
              </w:rPr>
              <w:t xml:space="preserve">
                交通：巴士	用餐：早餐、午餐、晚餐	住宿：当地四星级酒店
                <w:br/>
                早餐后驱车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年的风风雨雨，仍保存了当初的完美造型（共计约30分钟）。
                <w:br/>
                特意安排【罗马古城深度游，约2小时】-让我们穿过时空隧道，细听那幽光、倩影的倾诉。【许愿池（含专业地陪讲解含耳机）】特莱维喷泉，又称“少女喷泉”，但它最著名的名字还是“许愿泉”。【万神殿（外观，含专业地陪讲解含耳机）】古罗马保存最完好的建筑，距今已有 2000 多年历史。艺术家拉斐尔、罗马皇帝维托里奥﹒埃曼努埃尔二世等长眠于此。【纳沃那广场（含专业地陪讲解含耳机）】位于罗马历史区的中心地带，与万神殿毗邻，巴洛克式的宫殿建筑、精美绝伦的喷泉、充满浪漫情调的咖啡馆为它赢得了“罗马最美广场”的美誉。
                <w:br/>
                前往奥尔维耶托（Orvieto），搭乘窄轨火车前往世界上第一座慢城，悬崖上的千年古镇，它的选址是欧洲最富于戏剧性的城市之一，高居于几乎垂直的凝灰岩悬崖之上，城墙完全用同一块石头建造。Orvieto的大教堂 (Duomo)，它的建筑外观的马赛克工艺装饰及其精湛，被称为“大教堂中的金百合”，是欧洲最美教堂（共计约1小时）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佛罗伦萨-约90KM-比萨-约250KM-意大利小镇（Florence-Pisa-Italian Town）
                <w:br/>
              </w:t>
            </w:r>
          </w:p>
          <w:p>
            <w:pPr>
              <w:pStyle w:val="indent"/>
            </w:pPr>
            <w:r>
              <w:rPr>
                <w:rFonts w:ascii="微软雅黑" w:hAnsi="微软雅黑" w:eastAsia="微软雅黑" w:cs="微软雅黑"/>
                <w:color w:val="000000"/>
                <w:sz w:val="20"/>
                <w:szCs w:val="20"/>
              </w:rPr>
              <w:t xml:space="preserve">
                交通：巴士	用餐：早餐、午餐、晚餐	住宿：当地四星级酒店
                <w:br/>
                早餐后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共计约2小时）。
                <w:br/>
                特色餐：T骨牛排餐（意大利手工pizza、意大利肉酱面、米其林推荐T骨牛排配烤土豆、甜点、红酒/水）
                <w:br/>
                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
                <w:br/>
                之后前往小镇休息。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意大利小镇-约120KM-威尼斯（Italian Town-Venice）
                <w:br/>
              </w:t>
            </w:r>
          </w:p>
          <w:p>
            <w:pPr>
              <w:pStyle w:val="indent"/>
            </w:pPr>
            <w:r>
              <w:rPr>
                <w:rFonts w:ascii="微软雅黑" w:hAnsi="微软雅黑" w:eastAsia="微软雅黑" w:cs="微软雅黑"/>
                <w:color w:val="000000"/>
                <w:sz w:val="20"/>
                <w:szCs w:val="20"/>
              </w:rPr>
              <w:t xml:space="preserve">
                交通：巴士	用餐：早餐、午餐、晚餐	住宿：当地四星级酒店
                <w:br/>
                早餐后前往世界上唯一没有汽车的城市—水城威尼斯，不仅仅充满浪漫的情调，更含蕴着独特的文化涵养，让威尼斯人从千余年前骄傲至今。威尼斯的美是水也是陆，是流动又静止，蜿蜒的运河连系着小桥。圣马可广场（约15分钟）被拿破仑誉为欧洲最美丽客厅; 融合拜占庭式、哥德式和罗马式风格于一身的圣马可教堂，富丽堂皇的见证了威尼斯的强盛。 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之后前往全球最大的免税店DFS,让您尽享购物的快乐（约2小时）。
                <w:br/>
                特色餐：特别安排意式墨鱼面（蔬菜沙拉、墨鱼面或海鲜面或肉酱面、烤鲈鱼或炸海鲜、甜点、桌上饮用水）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威尼斯-约120KM-维罗纳-约180KM-米兰（ Venice -Verona -Milano）
                <w:br/>
              </w:t>
            </w:r>
          </w:p>
          <w:p>
            <w:pPr>
              <w:pStyle w:val="indent"/>
            </w:pPr>
            <w:r>
              <w:rPr>
                <w:rFonts w:ascii="微软雅黑" w:hAnsi="微软雅黑" w:eastAsia="微软雅黑" w:cs="微软雅黑"/>
                <w:color w:val="000000"/>
                <w:sz w:val="20"/>
                <w:szCs w:val="20"/>
              </w:rPr>
              <w:t xml:space="preserve">
                交通：巴士	用餐：早餐、午餐、晚餐	住宿：当地四星级酒店
                <w:br/>
                早餐后前往莎士比亚笔下罗密欧与朱丽叶的故乡——维罗纳，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共计约1.5小时）。
                <w:br/>
                前往米兰市区游览；外观世界最华丽的教堂之一—米兰大教堂，意大利著名的天主教堂，规模居世界第二。它不仅是米兰的象征，也是米兰的中心，拿破仑曾于1805年在米兰大教堂举行加冕仪式。米兰大教堂广场左侧有维多利奥·埃玛努埃尔二世长廊，建于1865 -1877年长廊呈十字形，长196米，宽47米，高47米廊顶呈拱园形，顶上装有彩色玻璃棚。地面是用大理石铺成的马赛克图案。巨大的拱形建筑富丽堂皇，长廊内有装璜考究的金银首饰、时装、礼品店、餐馆，咖啡厅和书店（共计游览30-40分钟）。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米兰-约80KM-科莫湖-约200KM-琉森（Milano-Como-Luzern）
                <w:br/>
              </w:t>
            </w:r>
          </w:p>
          <w:p>
            <w:pPr>
              <w:pStyle w:val="indent"/>
            </w:pPr>
            <w:r>
              <w:rPr>
                <w:rFonts w:ascii="微软雅黑" w:hAnsi="微软雅黑" w:eastAsia="微软雅黑" w:cs="微软雅黑"/>
                <w:color w:val="000000"/>
                <w:sz w:val="20"/>
                <w:szCs w:val="20"/>
              </w:rPr>
              <w:t xml:space="preserve">
                交通：巴士	用餐：早餐、午餐、晚餐	住宿：当地四星级酒店
                <w:br/>
                早餐后乘车前往大导乔治·卢卡斯曾将此处作为《星战前传2》的取景地，意大利避暑胜地-科莫湖（远观车览），。
                <w:br/>
                瑞士第一度假胜地——琉森，这里有美丽的田野，迷人的乡间小路，壮丽的雪山，古老的城镇。琉森湖，因为这美湖，湖畔古城琉森有了“湖畔巴黎”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仍清晰可见（共计约30分钟）。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琉森-约80KM-因特拉肯-约150KM-法国小镇（Luzern-Interlaken-France Town）
                <w:br/>
              </w:t>
            </w:r>
          </w:p>
          <w:p>
            <w:pPr>
              <w:pStyle w:val="indent"/>
            </w:pPr>
            <w:r>
              <w:rPr>
                <w:rFonts w:ascii="微软雅黑" w:hAnsi="微软雅黑" w:eastAsia="微软雅黑" w:cs="微软雅黑"/>
                <w:color w:val="000000"/>
                <w:sz w:val="20"/>
                <w:szCs w:val="20"/>
              </w:rPr>
              <w:t xml:space="preserve">
                交通：巴士	用餐：早餐、午餐、晚餐	住宿：当地四星级酒店
                <w:br/>
                酒店早餐后，搭乘【金色山口观光列车】（一等座，约1.5小时）前往瑞士第一度假胜地－因特拉肯。这里有美丽的田野，迷人的乡间小路，壮丽的雪山，古老的城镇。
                <w:br/>
                前往因特拉肯观光，她的拉丁文的原意即是"两湖之间，位于图恩湖及布里恩湖之间而得名，体验阿尔卑斯山下的小镇风光。游览在市中心的何维克街（约1.5小时）一片宽广绿地上， 可以清楚的远望美丽的少女峰身影，不论你何时从这片绿地擦身而过，都可以随时与少女峰的美丽相遇，游览风景如画的图恩湖，彻底地松弛身心。
                <w:br/>
                前往格林德瓦，伯尔尼高地艾格河谷中的格林德瓦是一片幽深秀丽的盆地，四周是艾格峰北麓和贝塔峰雄伟壮丽的山景，再加上那无数的瞭望台和各种各样的活动，格林德瓦成为瑞士最受欢迎的度假胜地和远足目的地，也是少女峰地区最大的滑雪胜地。（共计约40分钟）
                <w:br/>
                【少女峰（含火车、缆车（约3.5小时）、山顶特色餐（约30分钟））】少女峰位于因特拉肯以南二三十公里处，海拔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 3454 米的火车站——被称为“欧洲之巅”的少女峰火车站。*如遇天气、景区维护等不可抗力因素无法上山，将变更为其他山峰
                <w:br/>
                特色餐：享用山顶景观餐厅午餐
                <w:br/>
                （亚洲蔬菜汤、鸡肉盖饭：蒸米饭、鸡肉、蔬菜、亚洲泡菜沙拉、咖喱、香蕉醋栗片）
                <w:br/>
                前往法国小镇酒店。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法国小镇-约450KM-巴黎（France Town-Paris）
                <w:br/>
              </w:t>
            </w:r>
          </w:p>
          <w:p>
            <w:pPr>
              <w:pStyle w:val="indent"/>
            </w:pPr>
            <w:r>
              <w:rPr>
                <w:rFonts w:ascii="微软雅黑" w:hAnsi="微软雅黑" w:eastAsia="微软雅黑" w:cs="微软雅黑"/>
                <w:color w:val="000000"/>
                <w:sz w:val="20"/>
                <w:szCs w:val="20"/>
              </w:rPr>
              <w:t xml:space="preserve">
                交通：巴士	用餐：早餐、午餐、晚餐	住宿：当地四星级酒店
                <w:br/>
                早餐后前往参观位于巴黎西南的【凡尔赛宫】（不含后花园，含门票，含人工讲解，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特色餐：特别安排法式蜗牛餐
                <w:br/>
                口味：经典蒜香Tradition/Cheese芝士/Truffe松露等、前菜：6只法式烤蜗牛或鹅肝沙拉或松茸蘑菇汤
                <w:br/>
                主菜（三选一）：鱼翅土豆泥或法式油封鸭或黑椒牛排、甜品：意式奶冻、饮品：红酒或白葡萄酒（每人1杯）
                <w:br/>
                特别说明：全球第22届夏季奥林匹克运动会，即2024年巴黎奥运会，是由法国举办的国际性奥林匹克赛事，该届奥运会将于2024年7月26日开幕，8月11日闭幕，巴黎奥运会期间，巴黎地区的巴士、地铁、火车和有轨电车将面临巨大的客流量。有些道路由于临近比赛场馆，受影响尤为严重，如堵车、道路交通管制等情况发生：于2024年7月10号-2024年8月26号期间该时间段内（导致行程内经典参观时间受限或取消景点，包括酒店可能会临时征用，届时酒店也会有所调整）将视为不可抗力因素，我司将根据实际情况退还门票及餐费，且不接受任何投诉及赔偿。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交通：巴士	用餐：早餐、午餐、晚餐	住宿：当地四星级酒店
                <w:br/>
                早餐后，前往巴黎游览参观协和广场，位于巴黎市中心，塞纳河北岸，法国最著名的广场，18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游览约2.5小时）。
                <w:br/>
                乘坐【塞纳河游船】（约2小时），饱览两岸名胜古迹，感受巴黎独特风情。
                <w:br/>
                特色餐：独家安排塞纳河游午餐
                <w:br/>
                前往塞纳河右岸的法国国家艺术宝库――【卢浮宫】（入内含门票+含人工讲解，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特色餐：土耳其烤肉餐（可乐、薯条、土耳其烤肉）
                <w:br/>
                特别说明：全球第22届夏季奥林匹克运动会，即2024年巴黎奥运会，是由法国举办的国际性奥林匹克赛事，该届奥运会将于2024年7月26日开幕，8月11日闭幕，巴黎奥运会期间，巴黎地区的巴士、地铁、火车和有轨电车将面临巨大的客流量。有些道路由于临近比赛场馆，受影响尤为严重，如堵车、道路交通管制等情况发生：于2024年7月10号-2024年8月26号期间该时间段内（导致行程内经典参观时间受限或取消景点，包括酒店可能会临时征用，届时酒店也会有所调整）将视为不可抗力因素，我司将根据实际情况退还门票及餐费，且不接受任何投诉及赔偿。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巴黎-法兰克福（Paris-Frankfurt）
                <w:br/>
              </w:t>
            </w:r>
          </w:p>
          <w:p>
            <w:pPr>
              <w:pStyle w:val="indent"/>
            </w:pPr>
            <w:r>
              <w:rPr>
                <w:rFonts w:ascii="微软雅黑" w:hAnsi="微软雅黑" w:eastAsia="微软雅黑" w:cs="微软雅黑"/>
                <w:color w:val="000000"/>
                <w:sz w:val="20"/>
                <w:szCs w:val="20"/>
              </w:rPr>
              <w:t xml:space="preserve">
                交通：巴士	用餐：早餐、午餐、晚餐	住宿：当地四星级酒店
                <w:br/>
                早餐后，游览前往【香水博物馆】（入内参观含讲解，约1小时）前往专门记录香水历史的博物馆，这里最吸引的人，恐怕要属陈列摆放着的各个时期的香水瓶。金的、银的、玻璃的、水晶的、陶瓷的，这些精致的小瓶沉淀的是岁月的芬芳。
                <w:br/>
                打卡周杰伦新曲《伟大的作品》MV取景地拥有151年历史的【萨玛莉丹百货】（约2小时），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特别说明：全球第22届夏季奥林匹克运动会，即2024年巴黎奥运会，是由法国举办的国际性奥林匹克赛事，该届奥运会将于2024年7月26日开幕，8月11日闭幕，巴黎奥运会期间，巴黎地区的巴士、地铁、火车和有轨电车将面临巨大的客流量。有些道路由于临近比赛场馆，受影响尤为严重，如堵车、道路交通管制等情况发生：于2024年7月10号-2024年8月26号期间该时间段内（导致行程内经典参观时间受限或取消景点，包括酒店可能会临时征用，届时酒店也会有所调整）将视为不可抗力因素，我司将根据实际情况退还门票及餐费，且不接受任何投诉及赔偿。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法兰克福/北京（Frankfurt/Beijing）
                <w:br/>
              </w:t>
            </w:r>
          </w:p>
          <w:p>
            <w:pPr>
              <w:pStyle w:val="indent"/>
            </w:pPr>
            <w:r>
              <w:rPr>
                <w:rFonts w:ascii="微软雅黑" w:hAnsi="微软雅黑" w:eastAsia="微软雅黑" w:cs="微软雅黑"/>
                <w:color w:val="000000"/>
                <w:sz w:val="20"/>
                <w:szCs w:val="20"/>
              </w:rPr>
              <w:t xml:space="preserve">
                交通：巴士、飞机	用餐：早餐、午餐、×	住宿：飞机上
                <w:br/>
                酒店早餐后，乘车市区游览：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这三幢精美的连体哥特式楼房，其阶梯状的人字形屋顶，别具一格，虽然曾遭受数百年战火的摧残，但整修后仍保存完好，可以说是法兰克福的一个象征。（共计约1小时）
                <w:br/>
                后乘车前往机场，导游协助客人，办理退税等相关手续，之后搭乘中国国际航空公司客机飞往北京。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温馨提醒：请各位贵宾将每一段登机牌及护照原件交给领队注销签证，以便保持出国良好记录，并请保持通信畅顺（销签时间约10-15个工作日）。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机票：往返国际机票团队票经济舱含税；
                <w:br/>
                2. 酒店：当地四星级酒店，升级一晚当地五星+一晚湖畔酒店双人标间住宿，；
                <w:br/>
                3. 用车：境外旅游巴士及外籍司机，根据实际人数全程选用当地20－45座空调旅游车，保证一人一个正座；
                <w:br/>
                4. 全陪：专业中文领队兼导游服务；
                <w:br/>
                5. 行程内所标明已含的正餐（中式8菜1汤+水果；不含酒水）；（如遇特殊情况，安排不了中餐，会安排简餐或退餐处理）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5.单人间房差150欧元/间/晚；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  名  须  知：
                <w:br/>
                一、报名时请注意参团的行程及日期，包含的服务项目。旅行社将有权根据参团人数、航班、签证及目的地国突发性临时变化保留调整的权利；
                <w:br/>
                二、欧洲团队的客人送签后，拒签只收取签证费；若因自身原因取消出行，我社将按实际损失收取损失费；如出团前三个自然日内客人不走，按照全损收取。
                <w:br/>
                三、依送签要求、保险公司对70岁以上老人的人身意外保险费用额外增加每人300元；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br/>
                <w:br/>
                旅  游  行  程
                <w:br/>
                一、行程中未标注“入内参观”或“★”的景点均为游览外观；入内参观景点均含首道门票；
                <w:br/>
                二、本社有权根据景点节假日休息（关门）调整行程游览先后顺序，但游览内容不会减少，标准不会降低；
                <w:br/>
                三、行程景点实际游览最短时间，以行程中标注时间为准；
                <w:br/>
                四、行程中所列航班号及时间仅供参考，将根据实际情况做出合理的调整；
                <w:br/>
                五、行程中所注明的城市间距离，参照境外地图，仅供参考，视当地交通状况进行调整；
                <w:br/>
                六、根据欧共体法律规定，导游和司机每天工作时间不得超过10小时；
                <w:br/>
                七、选择旅行日程安排宜松不宜紧，活动量不宜过大。游览时，步履宜缓，循序渐进，要避免过度疲劳。
                <w:br/>
                八、退费说明：
                <w:br/>
                如遇天气、战争、罢工、地震等人力不可抗力因素无法游览，我社将按照旅行社协议，退还未游览景点门票费用，但赠送项目费用不退；
                <w:br/>
                由于团队行程中所有住宿、用车、景点门票等均为旅行社打包整体销售，因此若您因自身原因未能游览参观的则视为自动放弃，我社将无法退费用予您，希望您能够谅解；
                <w:br/>
                九、补费说明：	
                <w:br/>
                如遇航空公司政策性调整机票价格，请按规定补交差价。机票价格为团队机票，不得改签换人退票；
                <w:br/>
                如果旅游目的地国家政策性调整门票或其他相关价格，请按规定补交差价；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2025-07-17T03:12:19+08:00</dcterms:created>
  <dcterms:modified xsi:type="dcterms:W3CDTF">2025-07-17T03:12:19+08:00</dcterms:modified>
</cp:coreProperties>
</file>

<file path=docProps/custom.xml><?xml version="1.0" encoding="utf-8"?>
<Properties xmlns="http://schemas.openxmlformats.org/officeDocument/2006/custom-properties" xmlns:vt="http://schemas.openxmlformats.org/officeDocument/2006/docPropsVTypes"/>
</file>