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22°长白山【长进哈出+延吉】  东北双飞6日游行程单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DB1717724196UN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打卡必玩：摩登边城，美食之都——延吉            “北国春城”，汽车之城——长春
                <w:br/>
                穿越时空，见证中国近代史的一段曲折与苦难——伪满皇宫东北人民14年的抗战历史——东北沦陷史陈列馆中朝边境、关东第一圣山——长白山        
                <w:br/>
                青铜门，滚轮章，和小哥提前赴一场十年之约——稻米驿站
                <w:br/>
                新晋打卡地，享受别样长白夏日——云顶市集
                <w:br/>
                仿佛置身于韩国街头——延边大学双语网红弹幕墙，延吉不夜城
                <w:br/>
                充满俄罗斯风情的小镇——横道河子小镇
                <w:br/>
                “北方的西湖”疗养胜地——镜泊湖            “东方小巴黎”“东方莫斯科”——哈尔滨
                <w:br/>
                  魔法世界，对角巷分巷——肖克庭院
                <w:br/>
                “尔滨”地标网红打卡地——视觉盛宴裸眼3D巨屏
                <w:br/>
                 “教堂与飞鸽“，虔诚与自由——圣•索菲亚教堂              纪念1957年哈尔滨人民战胜特大洪水——防洪胜利纪念塔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心东方：心向东方，一路向北，东三省一直是国人向往的山水圣地，网红大咖又纷纷打卡中朝边城延吉，也给这个小城增添了神秘；走吧，带上行囊，约上好友，一起出发，探秘边疆，东方行，我最行！
                <w:br/>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可自由前往网红打卡地【长春”这有山”】，长春版的“洪崖洞”，山城视角，古色古香，自由活动，晚餐自理。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关于用餐：精心推荐当地网红打卡餐厅，考虑到每个家庭自由活动用餐比较方便，敬请自理晚餐。
                <w:br/>
                ☆美食推荐：【王记酱骨头馆】【钱峰碳缸烧烤】【丰茂烤串】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 早餐后参观【伪满皇宫博物院】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◆【东北沦陷史陈列馆】2006年9月18日，东北沦陷史陈列馆落成开馆，主要展示东北人民14年的抗战历史，以及中国共产党领导下东北人民反抗日本侵略的战斗历程。后乘车赴二道白河；
                <w:br/>
                ◆ 午餐品尝远近闻名的【庆岭活鱼】，庆岭活鱼的特殊之处在于烹饪中添加了佐料“把蒿”，再由大锅炖好，让人在享受特色美味的同时，又生出畅快淋漓之感。
                <w:br/>
                ◆ 乘车前往长白山下第一镇——【二道白河】，二道白河镇被称为长白山下的第一小镇，位于长白山脚下的池北区，到处透露着山清水秀，是拥有"神山、圣水、奇林、仙果"盛誉的旅游胜地。
                <w:br/>
                ◆【稻米驿站】(赠送项目游览时间20分钟)，青铜门，滚轮章，和小哥提前赴一场十年之约;
                <w:br/>
                ◆ 晚餐品尝【东北特色铁锅炖】，
                <w:br/>
                ◆ 新晋打卡地，玩转【云顶市集】车观一城一夜一滋味，见食见人见江湖！白天奔波劳累，夜晚美食必须到位！奔赴云顶市集，享受别样长白夏日！
                <w:br/>
                ◆ 入住温泉酒店，体验【养生温泉“东北澡堂子文化”】在治疗某些慢性病和养生保健方面，舒适实用，有其独到的作用，往往优于某些药物治疗。浴用法是矿泉疗法中最常见的形式，根据矿泉的性质及疾病与患者体质的不同。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长白山网红漂流】（赠送景区，不参加不退费）漂流于水上，顺水流动，曾是人类一种原始的涉水方式。乘着橡皮艇顺流而下，天高水长，阳光普照，四面青山环绕，漂流其间，河水清澈见底，时急时缓，温柔而又不乏野性，深处不过一米，浅处也只有十几公分。享受漂流的激情与刺激，一定有一种别样的感觉。
                <w:br/>
                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
                <w:br/>
                ◆ 中餐品尝【人参汽锅鸡】；
                <w:br/>
                ◆ 乘车前往【延吉】，带你畅游双语延吉，跟着网红打卡“小韩国”
                <w:br/>
                ◆【延边大学双语网红弹幕墙】（游览时间20分钟）满墙都是韩文（朝鲜文），真的有种韩国即视感。随着综艺节目组在此录制节目以及知名人士的打卡拍照，如今，延吉网红墙已成为全国独一无二的网红打卡地！
                <w:br/>
                ◆【延吉不夜城】，乘车游览延吉夜景，游客可于不夜城自行品尝延吉的各类美食，入住酒店。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延吉260KM/3.5H镜泊湖140KM/1.5H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镜泊峡谷】（赠送景区，不参加不退费）镜泊峡谷位于国家著名旅游胜地镜泊湖风景区北门，吊水楼瀑布村坎下，紧邻火山口国家森林公园，内部以朝鲜民俗风情村为主，能够体验到风味独特正宗的朝鲜族特色饮食、民居住宿、以及原汁原味的民俗表演。
                <w:br/>
                ◆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后乘车前往【哈尔滨】哈尔滨不仅是一座美丽的城市，更是一座美食之都，后入住酒店，在睡梦中期待明天的行程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济南-长春，哈尔滨-济南往返经济舱机票含税；（团队机票一经出票，不得退改签）（失信被执行人/限制高消费人群不得乘机，请报名前据实告知，如隐瞒一经确认视为出票，机票全损，请游客自行承担损失）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酒店双标间，我社不提供自然单间或三人间，如遇单男单女，需补房差。不补房差请接受三人间或家庭房或加床或拼住！不保证每晚均为同一房型！ 参考酒店如下。东三省老工业地区住宿条件不能与南方比较，敬请理解。
                <w:br/>
                长春   网评3钻：丽枫/丽景/宜尚/智选/如家商旅/铁联酒店/丽晶酒店/蓝港商务/国贸/中长大厦/美豪酒店/仟佰度或同级；
                <w:br/>
                长白山 温泉酒店：山水泉/一山一蓝/观景温泉/金水鹤/季枫/御麓泉/鑫达莱/东沃/国信温泉/乐高美或同级;
                <w:br/>
                延吉/敦化 网评3钻：鑫立/德铭/欢乐宫/梦都美/长白松/福宝尔/琵岩山/金豪/泰格/同悦居/金矿/维也纳/华府或同级；
                <w:br/>
                哈尔滨 网评4钻：智选/金谷商务/景辰/悦华东方/和颐/臻图/傲雪/维景国际/凯伦/安悦/铂尔尼/艺龙壹棠/拾光海岸或同级
                <w:br/>
                用餐	全程含5早5正餐，餐标25元，十人一桌，八菜一汤，不足十人，在用餐标准不变的前提下调整餐食的分量；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7、全程不含景区交通，费用自理（明细如下）：255元人=环保车85+倒站车80+摆渡车35+镜泊湖电瓶车30+太阳岛电瓶车25
                <w:br/>
                全程门票自理，参考门票按年龄段详见下页，最后以景区挂牌价格为准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粉雪传奇</w:t>
            </w:r>
          </w:p>
        </w:tc>
        <w:tc>
          <w:tcPr/>
          <w:p>
            <w:pPr>
              <w:pStyle w:val="indent"/>
            </w:pPr>
            <w:r>
              <w:rPr>
                <w:rFonts w:ascii="微软雅黑" w:hAnsi="微软雅黑" w:eastAsia="微软雅黑" w:cs="微软雅黑"/>
                <w:color w:val="000000"/>
                <w:sz w:val="20"/>
                <w:szCs w:val="20"/>
              </w:rPr>
              <w:t xml:space="preserve">长白山+哈尔滨段	粉雪传奇	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2025-06-05T19:01:45+08:00</dcterms:created>
  <dcterms:modified xsi:type="dcterms:W3CDTF">2025-06-05T19:01:45+08:00</dcterms:modified>
</cp:coreProperties>
</file>

<file path=docProps/custom.xml><?xml version="1.0" encoding="utf-8"?>
<Properties xmlns="http://schemas.openxmlformats.org/officeDocument/2006/custom-properties" xmlns:vt="http://schemas.openxmlformats.org/officeDocument/2006/docPropsVTypes"/>
</file>