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【绿野仙踪】大巴往返二日游行程单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19079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★品格美景：水上版绿野仙踪，池杉王国天然氧吧，一起森呼吸——金湖水上森林
                <w:br/>
                运河三千里，最美是淮安，城市CityWalk 感受运河文化——里运河文化长廊
                <w:br/>
                千年古镇，岁月悠长，品人间烟火，观小桥流水，感受好时光——河下古镇
                <w:br/>
                访总理故居，寻伟人足迹，感受千秋伟业，更叹百年风华——周恩来故居
                <w:br/>
                ★品格住宿：舒适商务酒店，温馨服务保障。
                <w:br/>
                ★品格服务：全程无忧24小时旅游管家在线答疑解惑。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济南-淮安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里运河文化长廊】里运河是京杭大运河的河段，也是淮安的母亲河。在这里你既可以看到古代老宅，也能观望新兴高楼，是一条不可错过的观光路线。沿河漫步，名人故居、古迹宗祠、运河市集等人文美景皆会映入眼帘，让你更加了解这个在历史上曾因运而生，因运而盛的宝藏城市。&gt;&gt;&gt; 推荐打卡：国师塔、慈云禅寺、花街、清江浦楼、水渡口、清江浦记忆馆、御码头、大运河文化公园等
                <w:br/>
                【河下古镇】素有“千年文脉”的美誉，河下古镇不仅完整保留着布局井然的明清街巷格局，新石器时代的遗址、宋代古井、清代石碑等历史遗迹也比比皆是。这里诞生过许多的历史名人，也曾出过67名进士，123名举人，12名翰林，素有“进士之乡”的美誉，文化底蕴深厚，历史气韵悠久。&gt;&gt;&gt; 推荐打卡：湖嘴大街、估衣街、花巷、文楼、魁星阁、古戏台、沈坤状元府、吴承恩故居等（参观沈坤状元府和吴承恩故居需小门票，可自行线上预约购票）
                <w:br/>
                【古镇美食】来淮安你怎能错过一顿地道的淮扬菜？河下古镇是淮扬菜的发源地，淮扬菜中的名点，如淮安软兜、开阳蒲菜、文楼汤包等都是出自河下古镇，周恩来总理小时候就经常从驸马巷划船来文楼吃汤包。如果你和我一样初到淮安，那么一起来这座未被商业化的千年古镇探索一番美味吧！ &gt;&gt;&gt; 推荐美食：钦工肉圆、淮安茶馓、蟹黄汤包、淮安软兜、平桥豆腐、小脚饼、长鱼面等。（自费）
                <w:br/>
                【周恩来故居】红色的摇篮，革命的故土，淮安作为新中国历史上的一颗璀璨明珠，为中国革命史刻下了深深的印记，周总理就诞生在这个青砖灰瓦，古朴典雅的苏北民房中。在故居中，大家可以身临其境，寻访伟人成长的足迹，还可以通过各种图文资料和实物展览，了解到总理不平凡的一生，来一场穿越时空的对话，走进伟人生活，铭记峥嵘岁月，一同抓住曦光，铺在理想的路上。
                <w:br/>
                【清江浦夜景】“运河三千里，最忆清江浦”。华灯初上，夜色迷人，清风吹拂，江景月色，景美人自醉，千帆逐浪且从容，斜晖脉脉水悠悠，千年流淌的江水映衬出淮安之韵，描绘出淮安之美。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淮安-济南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【能量早餐】开启元气满满的一天
                <w:br/>
                【金湖水上森林】（江南网红景点，以水上一线天，激情木筏，森林探险小火车，玻璃栈道，风靡全网。游客不远千里慕名而来）总占地面积约12000亩，它恰似一块瑰丽多彩的宝玉镶嵌在高邮湖边，无愧于“池杉王国、鸟类天堂、天然氧吧”的美誉，是华东地区首个集观光休闲、度假养生、田园文创于一身的大型森林综合体。
                <w:br/>
                5000多亩池杉林、3000多亩芦苇荡不仅是鸟类、水生动物、喜阴植物、微生物的欢乐世界，而且也是人与自然和谐共处的精神家园。景区坚持“保护自然，融入自然”的理念。
                <w:br/>
                                行程结束后乘车欣赏一路沿途美景返回温馨的家。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行程中所列景点首道门票； 
                <w:br/>
                住宿：舒适连锁空调标间住宿；若出现单男单女，尽量安排拼房，如产生自然房差，旅行社与游客协商一致解决。
                <w:br/>
                用餐	含2早餐（酒店含早餐，不用不退）
                <w:br/>
                交通	正规空调旅游车（根据人数安排车型，确保一人一正座）
                <w:br/>
                导游	全程中文导游服务
                <w:br/>
                儿童	含车位、保险、导服，其余自理；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单房差、旅游过程中产生的其他费用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（1）出行前一天18:00左右导游会短信联系，请保持手机畅通，及时查看信息，如过时未联系，请联系紧急联系人。
                <w:br/>
                （2）此产品为散客拼团，因其特殊性，根据具体天气、路况、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（3）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（4）因不可抗力或者旅行社、履行辅助人已尽合理注意义务仍不能避免的事件，造成旅游者行程减少的，我社按未发生费用退还；造成滞留的，我社将协助安排，因此增加的费用由旅游者自行承担。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（5）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（6）在旅游旺季或者其他一些特殊情况下，为了保证行程游览不受影响，行程的出发时间可能会提早（具体出发时间以导游通知为准），导致不能正常享用酒店早餐。我们可能会跟酒店协调打包早餐，敬请谅解。
                <w:br/>
                （7）我社会对接待质量进行随时监控，请谅解散客拼团局限性，并就接待质量问题及时与我社沟通，以便及时协助解决；旅游者在离团前。
                <w:br/>
                （8）请旅游者认真客观填写《旅游接待质量反馈表》，离团后反愦意见与本人签字意见相悖的，我社不予处理。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2025-05-04T02:42:36+08:00</dcterms:created>
  <dcterms:modified xsi:type="dcterms:W3CDTF">2025-05-04T02:42:36+08:00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