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汽车往返济南曲阜二日游行程单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SD17103063624z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曲阜市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游孔子故里，品儒家文化
                <w:br/>
                览泉城济南，赏泉水美景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济南--曲阜--济南
                <w:br/>
              </w:t>
            </w:r>
          </w:p>
          <w:p>
            <w:pPr>
              <w:pStyle w:val="indent"/>
            </w:pPr>
            <w:r>
              <w:rPr>
                <w:rFonts w:ascii="微软雅黑" w:hAnsi="微软雅黑" w:eastAsia="微软雅黑" w:cs="微软雅黑"/>
                <w:color w:val="000000"/>
                <w:sz w:val="20"/>
                <w:szCs w:val="20"/>
              </w:rPr>
              <w:t xml:space="preserve">
                早7:00火车站出口处山东宾馆门口、7:30趵突泉东门集合，乘空调旅游车经泰安赴东方圣城—【曲阜】（150公里车程3小时左右），上午9:30左右到达曲阜，参观三孔【4小时左右（含用餐及区间行程）】:【孔庙】---历代皇帝祭祀孔子的地方，有“天下第一庙”之称（游览1小时左右）;【孔府】---孔子的嫡系长子长孙居住的地方，是中国封建社会仿皇宫式的三路布局、九进院落、集官衙和内宅于一体的典型建筑（游览40分钟左右）,中午13：00左右吃中餐（自费），40分钟后集合，后参观最后一孔---【孔林】，是中国最大的人造园林,也是延续时间最久远的家族墓地（游览40分钟左右）。之后乘车途中经过泰安返回济南市区，入住酒店。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普通商务酒店连锁；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济南市区
                <w:br/>
              </w:t>
            </w:r>
          </w:p>
          <w:p>
            <w:pPr>
              <w:pStyle w:val="indent"/>
            </w:pPr>
            <w:r>
              <w:rPr>
                <w:rFonts w:ascii="微软雅黑" w:hAnsi="微软雅黑" w:eastAsia="微软雅黑" w:cs="微软雅黑"/>
                <w:color w:val="000000"/>
                <w:sz w:val="20"/>
                <w:szCs w:val="20"/>
              </w:rPr>
              <w:t xml:space="preserve">
                早集合后，游览具有“天下第一泉”美誉的【趵突泉】公园（游览1.2小时左右），趵突泉公园为济南七十二名泉之首，是泉城济南的象征与标志，可欣赏漱玉泉、李清照纪念堂等景点；后游览【五龙潭】公园（约20分钟），五龙潭内锦鲤嬉戏，葕藻漂浮，素有“夹岸桃花，恍若仙境”之称，据说秦琼以前就住在这里，让我们召唤锦鲤来了解秦琼的故事。接着游览【关帝庙】（约20分钟），关帝庙始建于明代，小巧精致，传说这里发生了“许多不可告人的秘密”，让我们跟随导游的讲解，一起走入历史吧。游览济南四大名泉之一的【黑虎泉群】（约20分钟），济南历史博物馆-【解放阁】（约20分钟），自行在小吃一条街---【宽厚里】享用各种美食。中餐（自理）后游览风景秀丽被誉为“泉城明珠”的【大明湖】公园（游览1.5小时左右），感受一下"四面荷花三面柳，一城山色半城湖"的秀丽景色；大明湖湖水是由济南各名泉的泉水汇集而成的，有“蛇不见、蛙不鸣”的独特之处。后游览【百花洲】【曲水亭街】【西更道街】【王府池子】等景点，最后在【芙蓉街】自行品尝小吃，结束愉快行程！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1、用车：空调旅游车（根据人数调配车辆），保证一人一正座；
                <w:br/>
                2、住宿：普通商务酒店连锁；
                <w:br/>
                3、景点：所列景点门票；
                <w:br/>
                4、导服：优秀导游服务；
                <w:br/>
                5、保险：含旅行社责任险。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1、全程不含餐；
                <w:br/>
                2、不含个人其他消费；
                <w:br/>
                3、不含旅游意外险，建议游客报名时购买。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由于旅游旺季客流量较大，会出现住宿不是原行程所列酒店，在不降低住宿标准的情况下，我社有权调整入住其他同级别酒店。住宿以安排双人标准间为主，若出现自然单男由于旅游旺季客流量较大，会出现住宿不是原行程所列酒店，在不降低住宿标准的情况下，我社有权调整入住其他同级别酒店。住宿以安排双人标准间为主，若出现自然单男单女，导游尽量协调游客拼住，若无法拼住则由客人自理单房差，补交单房差的费用后可选择一个标间或大床房。
                <w:br/>
                B、我社在保证原有景点和服务标准不减少的情况下可以适当的调整行程顺序，若客人有要求先走济南或曲阜请务必提前与旅行社说明，我社尽量协调。
                <w:br/>
                C、由于是散拼行程，所以泰山、曲阜不同行程的客人有可能会同乘一车，因此带来不便敬请谅解。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免票证件:60岁以上老人，军官证，士兵证，记者证，残疾证，等相关国家认可优惠证件，
                <w:br/>
                         退费：曲阜100元人，济南25元/人
                <w:br/>
                半票证件：学生证，退费：  曲阜50元/人，济南10元/人
                <w:br/>
                以上所有优惠证件均以景区认可为准，与旅行社及导游无关！！！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2025-04-26T15:46:07+08:00</dcterms:created>
  <dcterms:modified xsi:type="dcterms:W3CDTF">2025-04-26T15:46:07+08:00</dcterms:modified>
</cp:coreProperties>
</file>

<file path=docProps/custom.xml><?xml version="1.0" encoding="utf-8"?>
<Properties xmlns="http://schemas.openxmlformats.org/officeDocument/2006/custom-properties" xmlns:vt="http://schemas.openxmlformats.org/officeDocument/2006/docPropsVTypes"/>
</file>