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日本自由行双飞5晚6天行程单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17670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大阪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参考航班：济南-大阪 SC8085 （12：00-15：45）
                <w:br/>
                参考航班：大阪-济南 SC8086 （16：45-18：55）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济南直飞 省时省事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参考航班：济南-大阪 SC8085 （12：00-15：45）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参考航班：大阪-济南 SC8086 （16：45-18：55）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交通：济南到新加坡经济舱往返机票、燃油附加费
                <w:br/>
                签证：旅游签证团签
                <w:br/>
                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1、护照费（护照客人自行办理），导服100元/人,酒店税60元/人
                <w:br/>
                2、旅游意外险（为了减少游客在旅途中因意外事故而产生的损失，我社诚挚的建议每位游客在出行前至少购买一份与行程匹配的“人身意外保险”，具体赔付标准参照保险公司的相关理赔条款。
                <w:br/>
                3、国际油价波动引起的“机票燃油附加税”的临时上涨费用，超重行李托运费。
                <w:br/>
                4、旅游期间一切私人性质的消费，如：自由活动期间的交通餐费，洗衣/通讯/娱乐/私人购物等。
                <w:br/>
                5、行程中未罗列的其他一切费用。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关于飞机票：①行程内航班机位系切位包销，机票全款已提前支付航空公司，游客一旦签订合同，机票不得改签和退票，否则将承担机票的全额损失。②报名时，须提供护照扫描件或复印件（信息须清晰有效），以便我社出票报关等使用。③飞机票为我社代订，因航空公司航班调整、延误、取消等意外事件，造成行程延期或取消等，由客人自行承担，本社只协助安排。④行程内航班及时间仅作参考，飞机具体的抵离时间以实际的航班情况为准。
                <w:br/>
                2、行程内的交通、住宿、景点门票均为提前付费采购，若游客因自身原因而未能游览则视为自愿放弃，或者因天气等不可抗力因素造成游览项目调整或减少时，旅行社将不退还费用，敬请谅解。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2025-10-27T07:30:32+08:00</dcterms:created>
  <dcterms:modified xsi:type="dcterms:W3CDTF">2025-10-27T07:30:32+08:00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