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青岛出港【尼泊尔考察团】双飞7晚8天行程单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DN17018486062t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参考航班：青岛（胶东国际机场）--加德满都H9723（15:55-20:30）
                <w:br/>
                参考航班：加德满都--青岛（胶东国际机场）H9722（07:00-14:55）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青岛出港【尼泊尔考察团】双飞7晚8天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青岛-(飞)-加德满都  参考航班：青岛（胶东国际机场）--加德满都H9723（15:55-20:30）
                <w:br/>
              </w:t>
            </w:r>
          </w:p>
          <w:p>
            <w:pPr>
              <w:pStyle w:val="indent"/>
            </w:pPr>
            <w:r>
              <w:rPr>
                <w:rFonts w:ascii="微软雅黑" w:hAnsi="微软雅黑" w:eastAsia="微软雅黑" w:cs="微软雅黑"/>
                <w:color w:val="000000"/>
                <w:sz w:val="20"/>
                <w:szCs w:val="20"/>
              </w:rPr>
              <w:t xml:space="preserve">
                乘坐国际航班飞往尼泊尔首都加德满都（Kathmandu海拔1370米，时差2小时15分）。贵宾横幅接机。加德满都位于加德满都河谷西北部，巴格玛蒂河和比兴马提河交汇处，四周群山环抱，到处苍松翠柏、阳光灿烂、四季如春，素有“山中天堂”的美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
                <w:br/>
              </w:t>
            </w:r>
          </w:p>
          <w:p>
            <w:pPr>
              <w:pStyle w:val="indent"/>
            </w:pPr>
            <w:r>
              <w:rPr>
                <w:rFonts w:ascii="微软雅黑" w:hAnsi="微软雅黑" w:eastAsia="微软雅黑" w:cs="微软雅黑"/>
                <w:color w:val="000000"/>
                <w:sz w:val="20"/>
                <w:szCs w:val="20"/>
              </w:rPr>
              <w:t xml:space="preserve">
                早餐后乘车前往藏传佛教的圣地博达哈大佛塔俗称“小西藏”宏大的白色顶上矗立着一座方形的塔，佛塔四面都画有巨大的仿佛能洞察世俗的佛眼。游览已有2000多年历史，世界上最古老的佛教寺庙--斯瓦扬布纳特寺，俗称“猴庙”。寺庙整体建筑古朴，味道十分浓郁。寺庙、佛塔、铜饰等组合在一起、成群的鸽子飞来飞去、成群的猴子蹦来蹦去，这一切形成一种独特而神秘的景观。
                <w:br/>
                午餐后品尝古城网红手工老酸奶（赠送体验）。随后前往加都游览始建于13、14世纪的巴德岗杜巴广场：55窗宫、巴特萨女神庙、尼亚塔波拉塔等。这里的古迹被平和的尼泊尔人完整的保留下来，十五世纪以后，巴德岗的城市核心是杜巴广场，这里有年马拉王朝长达500的古王宫，里面有许多各具艺术特色的宫殿、庭院、寺庙、雕像等，被誉为“中世纪尼泊尔艺术的精华和宝库”，素有“露天博物院”之称，展现一副中世纪尼泊尔的瑰丽图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加都满都-奇特旺（约6小时）
                <w:br/>
              </w:t>
            </w:r>
          </w:p>
          <w:p>
            <w:pPr>
              <w:pStyle w:val="indent"/>
            </w:pPr>
            <w:r>
              <w:rPr>
                <w:rFonts w:ascii="微软雅黑" w:hAnsi="微软雅黑" w:eastAsia="微软雅黑" w:cs="微软雅黑"/>
                <w:color w:val="000000"/>
                <w:sz w:val="20"/>
                <w:szCs w:val="20"/>
              </w:rPr>
              <w:t xml:space="preserve">
                早餐后乘车前往奇特旺国家森林公园。奇特旺国家森林公园是亚洲很好的自然保护区，以高度密集的野生生物资源著称于世，它的含义为“密林心脏”，这里有大量出没的野生动物和350多种鸟类。在前往途中您可领略到五颜六色的房屋建筑以及生活风情。途中可在休息站品尝南亚特有的马萨拉奶茶（Masala Tea），煮沸的牛奶加红茶加诸多香料而成，特有的香味很难忘怀，在气候多变的山区里也有着驱寒的效果！到达奇特旺后参观保存着原始风貌的塔奴族村，了解原住居民的生活起居，感受当地原生态气息。傍晚尽情欣赏娜普娣河美丽的日落，晚餐后欣赏塔奴民族歌舞，加入到舞蹈的人群中，尽情享受异国的热情奔放。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
                <w:br/>
              </w:t>
            </w:r>
          </w:p>
          <w:p>
            <w:pPr>
              <w:pStyle w:val="indent"/>
            </w:pPr>
            <w:r>
              <w:rPr>
                <w:rFonts w:ascii="微软雅黑" w:hAnsi="微软雅黑" w:eastAsia="微软雅黑" w:cs="微软雅黑"/>
                <w:color w:val="000000"/>
                <w:sz w:val="20"/>
                <w:szCs w:val="20"/>
              </w:rPr>
              <w:t xml:space="preserve">
                早餐后我们将乘坐独木舟（约45分钟）在娜普娣河上乘坐独木舟寻找野生的鳄鱼和鸟类的踪迹。随后徒步原始丛林让您远离城市的喧嚣，让您的身、心一起融入到大自然的怀抱享受大自然带来的美。结束徒步后前往大象村了解大象的生活习性。
                <w:br/>
                下午骑大象（约2小时）进入原始森林游玩，进行丰富多彩的探险活动，在丛林穿越中观看悠然自在见人不惊的梅花鹿、麋鹿、可爱的小猴，您也许会看见孟加拉虎在丛林中漫步，看到贪食的黑熊、敏捷的花豹以及众多的野生动物在丛林之中悠然的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奇特旺-班迪布尔（约4小时）-博卡拉（约4小时）
                <w:br/>
              </w:t>
            </w:r>
          </w:p>
          <w:p>
            <w:pPr>
              <w:pStyle w:val="indent"/>
            </w:pPr>
            <w:r>
              <w:rPr>
                <w:rFonts w:ascii="微软雅黑" w:hAnsi="微软雅黑" w:eastAsia="微软雅黑" w:cs="微软雅黑"/>
                <w:color w:val="000000"/>
                <w:sz w:val="20"/>
                <w:szCs w:val="20"/>
              </w:rPr>
              <w:t xml:space="preserve">
                早餐后乘车前往与世隔绝的中世纪小镇——班迪布尔（约5小时）。班迪布尔是尼泊尔尼瓦族传統文化保留最完整的地方， 孤独星球描述班迪布尔是尼泊尔的国宝，却像藏在纱巾后面的新娘一样不为人知。 班迪布尔环境简单，民风淳朴，生活节奏缓慢，无论大人还是孩子，看见你都是面带笑容。拍摄当地淳朴民风的绝佳之处
                <w:br/>
                后乘车前往亚洲瑞士博卡拉，密的森林、湍急的河流、清澈的湖水、逶迤的田园风光，加上屹立在北方壮丽的安娜普纳山脉（最高山峰超过8000米），使世界各国的旅游者流连忘返。
                <w:br/>
                抵达后在秀美的费娃湖（Fewa Lake）上泛舟【约1.5小时】，欣赏博卡拉谷地美丽的湖光山色。游览湖中的夏克蒂女神庙（Barali）,这是博卡拉最重要的标志——力量女神夏克蒂是女性保护神，这里经常能看到许多的女性祭祀者穿越湖波到来许多雌性动物和家禽奉献给神灵，现在还成为了当地人结婚仪式不可缺少的一部分。这是博卡拉最重要的标志——力量女神夏克蒂是女性保护神。
                <w:br/>
                之后前往费娃湖南面小山上庄严的世界和平塔，顶礼膜拜佛祖释迦牟尼。此处也是观赏雪山及俯瞰费瓦湖和博卡拉城区的好地方。
                <w:br/>
                温馨提示：女神庙是印度教寺庙，因此进入神庙的人必须先脱下鞋子，除去身上牛皮制品
                <w:br/>
                晚餐后可自行漫步湖边区（Lake Side）绵延3-4公里长的商店、酒吧或餐厅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
                <w:br/>
              </w:t>
            </w:r>
          </w:p>
          <w:p>
            <w:pPr>
              <w:pStyle w:val="indent"/>
            </w:pPr>
            <w:r>
              <w:rPr>
                <w:rFonts w:ascii="微软雅黑" w:hAnsi="微软雅黑" w:eastAsia="微软雅黑" w:cs="微软雅黑"/>
                <w:color w:val="000000"/>
                <w:sz w:val="20"/>
                <w:szCs w:val="20"/>
              </w:rPr>
              <w:t xml:space="preserve">
                清早观看雪山日出【约2小时】（根据天气情况），眼前是庄严而寂静的安娜普纳雪山群峰及鱼尾峰，当太阳升起来，耀眼的光芒照在雪峰上形成金顶，绚丽无比。
                <w:br/>
                早餐后坐车前往亚洲瑞士——博卡拉（Pokhara,海拔885米）。游览大卫瀑布【约45分钟】，之后前往费娃湖南面小山上庄严的世界和平塔，顶礼膜拜佛祖释迦牟尼。此处也是观赏雪山及俯瞰费瓦湖和博卡拉城区的好地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博卡拉-加德满都-(车)（约8h）
                <w:br/>
              </w:t>
            </w:r>
          </w:p>
          <w:p>
            <w:pPr>
              <w:pStyle w:val="indent"/>
            </w:pPr>
            <w:r>
              <w:rPr>
                <w:rFonts w:ascii="微软雅黑" w:hAnsi="微软雅黑" w:eastAsia="微软雅黑" w:cs="微软雅黑"/>
                <w:color w:val="000000"/>
                <w:sz w:val="20"/>
                <w:szCs w:val="20"/>
              </w:rPr>
              <w:t xml:space="preserve">
                早餐后告别博卡拉，乘车返回加德满都，
                <w:br/>
                到达加德满都后可自行逛泰米尔街，次街被称为“小香港”，是众多外国游客聚集的地方，街道虽然狭窄，但是人头赞动，满街都是来自世界各地各种肤色的游客，这里商铺密布，热闹喧嚣，这里是来尼泊尔的不可错过的一站。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加德满都（飞）--青岛 参考航班：加德满都--青岛（胶东国际机场）H9722（07:00-14:55）
                <w:br/>
              </w:t>
            </w:r>
          </w:p>
          <w:p>
            <w:pPr>
              <w:pStyle w:val="indent"/>
            </w:pPr>
            <w:r>
              <w:rPr>
                <w:rFonts w:ascii="微软雅黑" w:hAnsi="微软雅黑" w:eastAsia="微软雅黑" w:cs="微软雅黑"/>
                <w:color w:val="000000"/>
                <w:sz w:val="20"/>
                <w:szCs w:val="20"/>
              </w:rPr>
              <w:t xml:space="preserve">
                早餐之后送往加都机场返回青岛，结束愉快旅程，回到温馨的家。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1、交通：青岛至加德满都往返经济舱含税机票（不得退票、签转或更改）
                <w:br/>
                2、住宿：三晚加德满都五钻酒店  两晚奇特旺森林度假酒店
                <w:br/>
                两晚博卡拉五钻酒店
                <w:br/>
                3、用餐：行程中所明列餐食
                <w:br/>
                4、用车：全程单冷空调旅游巴士
                <w:br/>
                5、导游：当地司机、当地中文导游服务
                <w:br/>
                6、门票：行程中所明列景点第一大门票（当地一切另行付费旅游项目除外）
                <w:br/>
                7、全程司机导游服务费
                <w:br/>
                8、在尼旅行途中安排每人每日一瓶矿泉水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1、基础价及其他费用以外的一切个人消费，如酒店中的付费设施项目，行李超重费等。
                <w:br/>
                2、因交通延阻、战争、政变、罢工、天气、飞机机器故障、航班取消或更改时间等不可抗力原因所引致的额外费用。
                <w:br/>
                3、不含单人报名产生的单房差。
                <w:br/>
                4、旅游证件的费用
                <w:br/>
                7、本产品不包含旅游意外保险，旅行社建议旅游者务必购买人身意外保险，旅游者已明确。
                <w:br/>
                8、其他基础价格中未含的费用。
                <w:br/>
                备注：杂费1000元/人 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【尼泊尔旅游须知】
                <w:br/>
                出国须知：
                <w:br/>
                1． 请不要随便为陌生人带任何物品，以防被利用贩毒。
                <w:br/>
                2． 根据中国海关规定，请团员到达机场后先办好申报手续。
                <w:br/>
                3． 团员需要托运的行李请务必上锁，以防失窃；托运的行李请注明联系方式，以防在机场搬运中万一遗漏有备可寻；托运的行李中请不要夹带现金和贵重物品（在境外或出关处如有遗失、盗窃、抢劫等本公司概不负责）以及在外旅游时，现金和护照等贵重物品请妥善保管，如有遗失，本公司概不负责。
                <w:br/>
                4． 请各团员在飞行途中严格遵守境外航空公司的各项规定。
                <w:br/>
                5． 境外酒店的客房内一般不备牙刷、牙膏和拖鞋，请各团员自备生活必须品及常用药品。
                <w:br/>
                6． 境外酒店房间设有各种收费服务，请询问清楚后再使用，以免结帐时发生误会。
                <w:br/>
                7． 各位团员必须按本公司所安排行程参加团队旅行，如有离团行为发生，当地接待单位将按实际情况收离团费用300—500元/天，否则将取消酒店住宿，团员于旅游途中退出或提出不住宿及不用餐者，所缴团费不退还。
                <w:br/>
                8．团员在旅行时参加的不属于本行程范围内的自费活动或自由活动时所造成的各种损害，由团员本人承担责任。
                <w:br/>
                9．请准备一些小额现钞，在旅行途中以求方便。
                <w:br/>
                10．尼泊尔的机场、饭店、购物区均有兑币处（兑换率以当天兑换率为准），请在兑币后拿好水单，以便回国时在机场换回美金。
                <w:br/>
                11．请注意，在尼泊尔禁止使用对讲机。
                <w:br/>
                12．请放心，我们在尼泊尔途径各处均无高原反应。
                <w:br/>
                13．建议团员可自备口罩，因加都灰尘较多；建议自备棉纱手套，在森林骑大象时用；建议自备手电，观看日出时及停电时用。
                <w:br/>
                14．如在境外行程中有前后次序更改，请根据当地导游的安排为主！
                <w:br/>
                15. 尼泊尔基础设施较差，电力供应不是很正常，所以经常停电，特别是奇它旺森林和杜丽凯尔和那加阔特山区地方，晚上如遇停电，酒店的发电机发电是仅供照明，不够开启空调的！请各人准备充足的胶卷或内存、电池、手电筒（当地常有停电现象）等，现时尼泊尔正值雨季，请备雨具、口罩、肠胃药、防晒霜、防蚊虫药物、运动鞋、早晚及空调车内建议加一件秋装小外套，注意保暖。提醒客人尽量喝瓶装矿泉水，当地国情原因及客人人身体状况不一，如有出现身体不适，旅行社不承担任何责任；尼泊尔酒店不提供一次性洗刷用品，请客人自备毛巾、牙刷、拖鞋等。预防航班有延误现象，请客人登机前请随身准备少量食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文化禁忌	1.从宗教上来看，世界上唯一以印度教为国教的国家是尼泊尔，而有很多印度教的寺庙是不允许异教徒进入的。在获得许可进庙后，要脱鞋，还要脱掉身上任何皮制的东西，如皮带，皮包等。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气候与服装	1.一般来说，尼泊尔11月－次年4月平均温度为4－22度，建议带长袖Ｔ恤及外套或薄毛衣。日夜温差比较大，请注意保暖。
                <w:br/>
                2.太阳镜，防晒霜、防蚊虫药物等建议随身携带。
                <w:br/>
                3.在尼泊尔漂流时请最好穿上易干的汗衫，凉鞋等。
                <w:br/>
                4.请自带牙膏，牙刷和拖鞋。
                <w:br/>
                通讯情况	1.国外打电话回国内请拨0086+区号后三位数+电话号码，如打成都：0086+28+12345678；2.在尼泊尔打当地电话请拨00977+城市区号+电话号码（或者直接拨打）
                <w:br/>
                3.在酒店房间打外线电话须到前台开通，酒店电话收费比较高；
                <w:br/>
                4.全球通手机开通国际长话及漫游的可直接使用。
                <w:br/>
                时差、货币与电压	1.尼泊尔当地时间比北京时间晚2小时15分钟。
                <w:br/>
                2.尼泊尔官方货币为卢比，人民币与卢比的比价约为1：18，您也可以使用美金兑换卢比，美金与卢比的汇率约为1：120由于当地美金的流行度较人民币高，所以请尽量携带美金。
                <w:br/>
                3. 当地电压为220－240Ｖ，当地大多是国际通用插座，国内的插头基本都是可以直接用的。
                <w:br/>
                4.尼泊尔国家代码为00977，加德满都区号为01，博卡拉区号为61，当地手机信号较差，仅中国移动开通漫游的手机可以使用。
                <w:br/>
                安全注意事项	1.由于各地区游客较多，请您在出行时特别小心自己随身携带的物品，以免被窃。
                <w:br/>
                2.贵重物品及钱款请务必随身携带或存放在酒店前台保险柜内，切勿留在房间里或放在行李中及客车车厢里的行李箱内。如有遗失，本公司概不承担赔偿责任。
                <w:br/>
                出入境	领取行李时常有不知名人士帮忙，例如将行李搬上行李车之类。除非打算付小费，否则应拒绝任何人的帮忙。
                <w:br/>
                尼泊尔的纪念品	1.尼泊尔手工艺品种类繁多，价格低廉，但品质参差不齐。包括有：木雕、（沙玲吉）四弦琴、镶嵌首饰盒、尼泊尔帽、绣上佛眼的T恤。
                <w:br/>
                2.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但是一般不建议购买，因为不能托运回国，属于管制刀具，违禁物品。
                <w:br/>
                4.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以买来制作时装或裁成围巾。
                <w:br/>
                5.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住宿说明	尼泊尔当地由于硬件条件较差，所以当地星级标准酒店一般来说不可以按照我们国内酒店标准来衡量。
                <w:br/>
                1.加德满都：团队所用酒店可以达到较好的住宿要求。
                <w:br/>
                2.博卡拉：团队所用较有当地特色，可以达到良好的住宿要求。
                <w:br/>
                3.奇它旺原始森林：
                <w:br/>
                森林里由于受自然条件影响，住宿的度假村或多或少的有点潮湿，但能保证基本生活设施，有当地特色。电力和热水可能不可以保证24小时供应，因为当地热水一般是太阳能的，洗澡热水并不能保证适合每个人的水温，所以尽请谅解！度假村一般都有空调，但是部分空调较老旧，而且有时当地会停电。但是如果停电的话，一般度假村都会自行发电，只是电力不充足，一般仅供照明至22时左右。
                <w:br/>
                4.杜利凯尔山间：
                <w:br/>
                山上由于受自然条件影响，住宿的度假村或多或少的有点潮湿，但能保证基本生活设施，有当地特色。电力和热水可能不可以保证24小时供应；洗澡热水并不能保证适合每个人的水温，山上早晚气候较凉，请一定注意增减衣物。度假村一般均无空调，有时候也会停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护照首页照片及名片电话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2025-06-26T18:06:57+08:00</dcterms:created>
  <dcterms:modified xsi:type="dcterms:W3CDTF">2025-06-26T18:06:57+08:00</dcterms:modified>
</cp:coreProperties>
</file>

<file path=docProps/custom.xml><?xml version="1.0" encoding="utf-8"?>
<Properties xmlns="http://schemas.openxmlformats.org/officeDocument/2006/custom-properties" xmlns:vt="http://schemas.openxmlformats.org/officeDocument/2006/docPropsVTypes"/>
</file>