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【爸妈带我下江南】苏州狮子林+寒山寺+乌镇东栅+杭州西湖+走进浙大+外滩南京路+上海博物馆纯玩高铁4日游行程单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-HD1688371912Q0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南京路步行街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w:br/>
                ★暑期为孩子家长专门设计的线路，纯玩无购物，无任何暗店，真正的亲子游！
                <w:br/>
                <w:br/>
                ★寓教于乐，走进浙大，畅想未来，跟着课本下江南，读万卷书，行万里路，听着故事游江南！
                <w:br/>
                <w:br/>
                ★精华景点，一网打尽
                <w:br/>
                <w:br/>
                苏州四大园林之一-----狮子林，狮子林又称为假山王国，拥有江南最大的假山群，看看叶圣陶笔下的苏州园林，会会各种各样的狮子，是乾隆皇帝六下江南五次居住的地方.........
                <w:br/>
                <w:br/>
                '姑苏城外寒山寺，夜半钟声到客船'，看看千年古刹---寒山寺
                <w:br/>
                <w:br/>
                来过就不曾离开，烟雨江南，原味水乡，这里是文学巨匠矛盾的故居，《似水年华》取景地----乌镇东栅
                <w:br/>
                <w:br/>
                水光欲把西湖比西子，淡妆浓抹总相宜，听听白娘子的故事，杭州西湖让你不虚此行。
                <w:br/>
                <w:br/>
                船游京杭大运河，始建于春秋时期，是历经世界上里程最长、工程最大的古代运河，也是最古老的运河之一，与长城、坎儿井并称为中国古代的三项伟大工程，并且使用至今，是中国古代劳动人民创造的一项伟大工程，是中国文化地位的象征之一。
                <w:br/>
                <w:br/>
                在专业老师指导下，做一个纸雨伞送给最爱的人
                <w:br/>
                <w:br/>
                想了解一座城，最好的方式就是去一趟当地的博物馆吧---------上海博物馆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★暑期为孩子家长专门设计的线路，纯玩无购物，无任何暗店，真正的亲子游！
                <w:br/>
                ★寓教于乐，走进浙大，畅想未来，跟着课本下江南，读万卷书，行万里路，听着故事游江南！
                <w:br/>
                ★精华景点，一网打尽
                <w:br/>
                苏州四大园林之一-----狮子林，狮子林又称为假山王国，拥有江南最大的假山群，看看叶圣陶笔下的苏州园林，会会各种各样的狮子，是乾隆皇帝六下江南五次居住的地方.........
                <w:br/>
                &amp;#39;姑苏城外寒山寺，夜半钟声到客船&amp;#39;，看看千年古刹---寒山寺
                <w:br/>
                来过就不曾离开，烟雨江南，原味水乡，这里是文学巨匠矛盾的故居，《似水年华》取景地----乌镇东栅
                <w:br/>
                水光欲把西湖比西子，淡妆浓抹总相宜，听听白娘子的故事，杭州西湖让你不虚此行。
                <w:br/>
                船游京杭大运河，始建于春秋时期，是历经世界上里程最长、工程最大的古代运河，也是最古老的运河之一，与长城、坎儿井并称为中国古代的三项伟大工程，并且使用至今，是中国古代劳动人民创造的一项伟大工程，是中国文化地位的象征之一。
                <w:br/>
                在专业老师指导下，做一个纸雨伞送给最爱的人
                <w:br/>
                想了解一座城，最好的方式就是去一趟当地的博物馆吧---------上海博物馆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济南-南京-苏州
                <w:br/>
              </w:t>
            </w:r>
          </w:p>
          <w:p>
            <w:pPr>
              <w:pStyle w:val="indent"/>
            </w:pPr>
            <w:r>
              <w:rPr>
                <w:rFonts w:ascii="微软雅黑" w:hAnsi="微软雅黑" w:eastAsia="微软雅黑" w:cs="微软雅黑"/>
                <w:color w:val="000000"/>
                <w:sz w:val="20"/>
                <w:szCs w:val="20"/>
              </w:rPr>
              <w:t xml:space="preserve">
                早济南西高铁站乘G________二等座前往南京
                <w:br/>
                <w:br/>
                中餐后赴苏州，游览【狮子林】（游玩时间约1小时）狮子林为苏州四大名园之一，至今已有671年的历史。因园内“林有竹万，竹下多怪石，状如狻猊 （狮子）者”，又因天如禅师维则得法于浙江天目山狮子岩普应国师中峰，为纪念佛徒衣钵、师承关系，取佛经中狮子座之意，故名“狮子林”。在北京圆明园、承 德避暑山庄中则各有一处仿建。
                <w:br/>
                <w:br/>
                【现场互动——数狮子】狮子林以假山出名，你知道里面有多少狮子吗，大家一起数一数，数对的有神秘奖品哦！
                <w:br/>
                <w:br/>
                游览【七里山塘】（游玩时间约1.5小时，含苏州评弹，以苏州方言讲故事的口头语言艺术让您亲耳感受吴侬软语。）山塘街位于古城苏州的西北部，东连“红尘中一二等富贵风流之地”阊门，西接“吴中第一名胜”虎丘。全长3600米。因此被称作“七里山塘”。山塘河河北修建道路，称为“山塘街”，山塘河和山塘街长约七里，叫“七里山塘”；
                <w:br/>
                <w:br/>
                入住宾馆。
                <w:br/>
                交通：高铁 -大巴
                <w:br/>
                景点：狮子林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苏州-乌镇-杭州
                <w:br/>
                <w:br/>
                早餐后，游览【寒山寺】（游玩时间约1小时）寒山寺古称枫桥寺，始建于南朝梁天监年间，距今已有1400多年的历史，旧名妙普明塔院。相传因唐代高僧寒山和拾得自天台山国清寺来此住持，更名为寒山寺。南宋绍兴四年（1134年）僧法迁重建寺院。该寺曾多次毁于站火。现存殿宇多为清代重建。1954年初曾进行全面整修，并移建宋仙洲巷某宅花蓝楼于寺中，恢复“枫江第一楼”旧额。
                <w:br/>
                <w:br/>
                【寻找枫桥夜泊】寻找唐朝著名诗人张继枫桥夜泊处，打卡拍照留念，记住导游老师的讲解词，上车进行有奖问答哦！
                <w:br/>
                <w:br/>
                乘车赴乌镇，游览【乌镇东栅】（游玩时间约：1.5-2小时）：包括汇源当铺、访庐阁、皮影戏、翰林第、修真观、古戏台、茅盾故居、余榴梁钱币馆、木雕馆、蓝印花布染坊、公生糟坊、乌镇民俗风情馆、江南百床馆、传统作坊区、香山堂、拳船表演，逢源双桥（通济桥、仁济桥）等二十多个景点。
                <w:br/>
                <w:br/>
                【提灯走桥】每人一盏花灯，提灯走过乌镇水乡的逢源双桥，愿所有的吉祥如意都伴随着你！
                <w:br/>
                <w:br/>
                乘车杭州，，游览【西湖】景区（约90分钟）：环游西湖，沿途观赏西湖美景，漫步苏堤。苏轼的《饮湖上初晴雨后》曾写道：欲把西湖比西子，淡妆浓抹总相宜。一首诗词，将西湖喻为西施，已成千古定论，而经历了几千年的岁月蹉跎，西湖，依旧如一个婉约的江南女子，带着一抹淡然的微笑伫立在杭州这座古城。2011年6月24日，杭州西湖正式列入《世界遗产名录》。
                <w:br/>
                <w:br/>
                （温馨提示：1、涉及黄金周，节假日，周末，西湖风景区大巴车禁止进入，客人需要换乘景区公交车，自理单趟2元/人，往返4元/人，如需包车200-400元/趟，限乘50人，具体当天以景区现场安排为准，敬请谅解！）
                <w:br/>
                <w:br/>
                <w:br/>
                <w:br/>
                可自费【宋城文化主题乐园+宋城千古情】（游玩时间约：2~3小时）是中国人气最旺的旅游景区，中国非物质文化遗产的集聚地，怪街、佛山、市井街、宋城河、千年古樟、城楼广场、文化广场、聊斋惊魂等景点一步一景，打铁铺、白族银铺、豆腐坊、陶泥坊、花生糕、特色小吃等七十二行老作坊鳞次栉比，拉大片、皮影戏、提线木偶、布袋偶戏、市井杂耍、燕青打擂、捉拿武松等表演此起彼伏，尤其是王员外家小姐抛绣球招婿表演更是闻名遐迩。
                <w:br/>
                <w:br/>
                【去宋城的N大理由】：
                <w:br/>
                <w:br/>
                ★中国人气主题公园，里面有宋朝的建筑，衙门，街道，人家等等一系列穿越似的场景。
                <w:br/>
                <w:br/>
                ★世界级名秀大型歌舞《宋城千古情》，包您好看，一辈子看一次，值了！
                <w:br/>
                <w:br/>
                ★清明上河图动态图，从晚上到白天，高科技展现，宛若真实场景。还有斗蟋蟀，打地鼠等免费小游戏。
                <w:br/>
                <w:br/>
                ★“聊斋惊魂”、“步步惊心”两大宋文化主题的恐怖鬼屋挑战心跳极限（小编温馨提示：“步步惊心”比“聊斋惊魂”还要恐怖哦！）。
                <w:br/>
                <w:br/>
                ★《宋城千古情》给我一小时，还你千年世界变幻！
                <w:br/>
                <w:br/>
                ★不管是各个阶层，还是各个年龄的人们，都能在千古之情的宋城中，找到精神的寄托，体会到民族的文化、艺术的精华。
                <w:br/>
                交通：大巴
                <w:br/>
                景点：杭州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早餐后赴浙江大学，
                <w:br/>
                <w:br/>
                【现场教学】参观【浙江大学】（Zhejiang University），简称“浙大”，位于浙江省杭州市，是中华人民共和国教育部直属的综合性全国重点大学，位列国家“双一流”、 [105]  “211工程”、“985工程”，是九校联盟（C9） [112]  、中国大学校长联谊会、环太平洋大学联盟、世界大学联盟、全球大学校长论坛、全球高校人工智能学术联盟、国际应用科技开发协作网、新工科教育国际联盟、全球能源互联网大学联盟、CDIO工程教育联盟、医学“双一流”建设联盟成员，入选“珠峰计划”、“强基计划”、“2011计划”、“111计划”、卓越工程师教育培养计划、卓越医生教育培养计划、卓越法律人才教育培养计划、卓越农林人才教育培养计划参考路线（可根据情况调整）：紫金港校区东二门进校→体育馆门口下车→阳明桥→校史馆→西迁办学纪念碑→食堂→医学院→人文组团→求是大讲堂→艺博馆→紫金港校区东二门返程
                <w:br/>
                <w:br/>
                中餐后赴京杭大运河，乘船游【京杭大运河】是我国古代劳动人民创造的一项伟大工程，现已成为杭州的一张“名片”。乘船游览更是很多游客都会选择的近距离游览京杭大运河的一种方式。白天的时候，你能更加清晰地看到两岸的迷人风光，感受老底子纯正的杭州市井生活气息
                <w:br/>
                <w:br/>
                参观【手工艺活态馆】，手工艺活态馆地处京杭大运河最南端，拱宸桥西岸，是浙江首家集互动教学、非遗手工体验、民间技艺表演为一体的“非遗”文化体验馆，也是浙江省最大手工体验基地。荣获杭州市“巾帼文明岗”、“青年文明号”、“第二课堂实践基地”等多项荣誉称号；2012年被联合国教科文组织授予“工艺与民间艺术之都”。
                <w:br/>
                <w:br/>
                【手工艺活动——手工折纸雨伞】杭州的伞文化源远流长，杭州更是闻名中外的天堂伞的摇篮地。团友在专业老师的指导下在充满着江南风情的油纸伞上画上自己喜欢的图案，做一个美丽的折纸伞，送给最爱的人！
                <w:br/>
                <w:br/>
                赴上海，游览上海的【南京路】是上海开埠后最早建立的一条商业街。它东起外滩、西迄延安西路，横跨静安、黄浦两区，全长5.5公里，以西藏中路为界分为东西两段。1945年，国民政府从列强手上回收所有租界后将南京路改名南京东路，静安寺路改名南京西路。
                <w:br/>
                <w:br/>
                可自费升级【上海夜景套票】，摩登夜上海套餐——上海夜景被誉为“世界七大夜景之一“，可与美国曼哈顿的夜景相媲美!三种方式不同视角领略大上海迷人璀璨的夜景，初来上海的您值得拥有！① “海”—乘坐豪华游船悠哉欣赏黄浦江两岸美景；② “陆”—漫步外滩，近距离赏万国建筑博览群；③ “空” —登金茂大厦88米观光层俯瞰大上海夜景收费标准：当地现付导游300-320元/人。
                <w:br/>
                <w:br/>
                晚餐后入住酒店休息。
                <w:br/>
                交通：大巴
                <w:br/>
                景点：浙江大学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早餐后，游览【上海博物馆】（游玩时间约1.5小时）12万余件精品馆藏，荟萃了各朝各代的历史文物，尤以古代青铜陶瓷器、书法、绘画具有特色，其中西周大克鼎、春秋子仲姜盘，以及唐朝《高逸图》、东晋王献之的《鸭头丸帖》等均为蜚声中外的国宝级馆藏。 （注：由于博物馆免费，且需排队，建议游客上午提前到达先行参观，谢谢）（上海博物馆逢每周一不对外开放，我们会延长历史陈列馆和蜡像馆时间，请安心选择！），后送上海虹桥站，乘高铁返回（15：00以后的车次）
                <w:br/>
                交通：大巴-高铁
                <w:br/>
                景点：上海博物馆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1、交通：济南西（各地）/南京南，上海虹桥/济南西（各地）往返高铁二等座；当地旅游车保证一人一正座；
                <w:br/>
                <w:br/>
                2、住宿：3晚4钻酒店；若出现单男单女，尽量安排拼房，如产生自然房差，需要现补单房差480元。
                <w:br/>
                <w:br/>
                3、用餐：全程4早4正（早餐酒店含不吃不退，正餐为特色美食，顿顿不重样，桌餐10人1桌、八菜一汤，不含酒水人数不足菜量、种类相应减少）
                <w:br/>
                <w:br/>
                4、门票：行程中景点首道大门票（不含景区内小门票、电瓶车、景交或索道等）；
                <w:br/>
                <w:br/>
                5、导服：当地中文导游服务（自由活动期间无导服）；
                <w:br/>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摩登夜上海套餐——上海夜景被誉为“世界七大夜景之一“，可与美国曼哈顿的夜景相媲美!三种方式不同视角领略大上海迷人璀璨的夜景，初来上海的您值得拥有！① “海”—乘坐豪华游船悠哉欣赏黄浦江两岸美景；② “陆”—漫步外滩，近距离赏万国建筑博览群；③ “空” —登金茂大厦88米观光层俯瞰大上海夜景收费标准：当地现付导游300-320元/人。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1、交通：济南西（各地）/南京南，上海虹桥/济南西（各地）往返高铁二等座；当地旅游车保证一人一正座；
                <w:br/>
                <w:br/>
                2、住宿：3晚4钻酒店；若出现单男单女，尽量安排拼房，如产生自然房差，需要现补单房差480元。
                <w:br/>
                <w:br/>
                3、用餐：全程4早4正（早餐酒店含不吃不退，正餐为特色美食，顿顿不重样，桌餐10人1桌、八菜一汤，不含酒水人数不足菜量、种类相应减少）
                <w:br/>
                <w:br/>
                4、门票：行程中景点首道大门票（不含景区内小门票、电瓶车、景交或索道等）；
                <w:br/>
                <w:br/>
                5、导服：当地中文导游服务（自由活动期间无导服）；
                <w:br/>
                <w:br/>
                （按照交通法规定所有的儿童都要占座，我社有权拒绝旅行社未确认的儿童上车，若客人瞒报造成的一切后果及损失自负！）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2025-05-22T19:49:50+08:00</dcterms:created>
  <dcterms:modified xsi:type="dcterms:W3CDTF">2025-05-22T19:49:50+08:00</dcterms:modified>
</cp:coreProperties>
</file>

<file path=docProps/custom.xml><?xml version="1.0" encoding="utf-8"?>
<Properties xmlns="http://schemas.openxmlformats.org/officeDocument/2006/custom-properties" xmlns:vt="http://schemas.openxmlformats.org/officeDocument/2006/docPropsVTypes"/>
</file>