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漫品南京3天大巴行程单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HD1751014324M3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潍坊市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1.【报恩寺】中国历史上最为悠久的佛教寺庙！
                <w:br/>
                2.【牛首山】世界佛教最高规格也是唯一的圣物（释迦牟尼佛顶骨舍利）永久供奉地！
                <w:br/>
                3.【阅江楼】中国四大名楼之一！
                <w:br/>
                4.【中山陵】中国近代伟大的民主革命先行者孙中山先生的陵寝；
                <w:br/>
                【夫子庙】中国最大的传统古街市，明清时期南京的文教中心！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快乐出发-南京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指定时间、地点集合上车，赴“六朝古都”南京，抵达后游览秦淮名胜【夫子庙】游文德桥，乌衣巷，神州第一大照壁，感受“十里秦淮千年流淌，六朝胜地今更辉煌”。秦淮河是古老的南京文化渊源之地，而内秦淮河从东水头至西水关全长4.2公里的沿河两岸，从六朝起便是望族聚居之地，商贾云集，文人荟萃，儒学鼎盛，素有"六朝金粉"之誉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A标全天自由行，想去哪就去哪！推荐游玩景点：【总统府】【南京长江大桥】【南京大屠杀纪念馆】【南京博物院】【雨花台】【明孝陵】【紫金山天文台【鸡鸣寺】【新街口】等。备注：A标自由行游客当天需自行打车回酒店，或晚上在老门东跟团队汇合。
                <w:br/>
                B标跟团一日游，游览【牛首山文化旅游区】（含大门票） “江苏十大新景区之首”，南京投资逾60亿打造的超级文化旅游景区，世界佛教最高规格也是唯一的圣物（释迦牟尼佛顶骨舍利）永久供奉地；世界佛教圣地；令人震撼的宏伟建筑、叹为观止的佛顶宫和佛顶塔等建筑，风景优美的自然风光等，“佛都隐圣山，祥云绕烟岚；弱水三千里，众生一瓢缘。
                <w:br/>
                游览【大报恩寺】是中国历史上最为悠久的佛教寺庙，其前身是东吴赤乌年间(238─250年)建造的建初寺，是继洛阳白马寺之后中国的第二座寺庙，也是中国南方建立的第一座佛寺，明清时期成为中国的佛教中心，与灵谷寺、天界寺并称为金陵三大寺。游览【阅江楼】南京阅江楼和武汉黄鹤楼、南昌滕王阁、岳阳岳阳楼都是是中国最具特色的四大名楼。阅江楼的特色，一是高，山高78米，楼高52米，总高130多米，是最高的名楼；二是精，处处精工细作，精雕细刻，无比华美；三是内涵丰富，有许许多多历史文化积淀，留下了许许多多的历史名人的足迹和作品；四是皇家气派，因为只有南京，出过十姓二十六位帝王，这里的建筑都是按照皇帝的规格建造房屋。晚上游览【老门东历史文化街区】北起长乐路、南抵明城墙、东起江宁路，西到中华门城堡段的内秦淮河。总占地面积约70万平方米，历史上一直是夫子庙的核心功能区域之一。开设金陵刻经、南京白局，以及德云社、手制风筝、布画、竹刻、剪纸、提线木偶一类民俗工艺，推出多种南京地区传统美食小吃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南京-返程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赠送游览中国近代伟大的民主革命先行者孙中山先生的陵寝【中山陵】主要建筑有博爱坊、墓道、陵门、石阶、碑亭、祭堂和墓室等，排列在一条中轴线上，体现了中国传统建筑的风格，从空中往下看，像一座平卧在绿绒毯上的“自由钟”。融汇中国古代与西方建筑之精华，庄严简朴，别创新格。备注：中山陵每天客流量有限制，如果预约不上，改为赠送玄武湖自由活动。返回，结束愉快旅程！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1.门票：景点大门票（小交通自理）  
                <w:br/>
                2.住宿：升级两晚三钻（为倡导绿色出行，部分酒店不提供一次性洗漱用品，敬请理解）    
                <w:br/>
                3.用餐：2早0正（正餐自理）   
                <w:br/>
                4.导游：全程陪同     
                <w:br/>
                5.用车：空调旅游车，1人1正座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1.单房差  2.自费项目   3.不可抗力产生的费用  4.景区内小交通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2025-10-23T20:12:02+08:00</dcterms:created>
  <dcterms:modified xsi:type="dcterms:W3CDTF">2025-10-23T20:12:02+08:00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