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济南融创水世界大巴一日游行程单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-SD1624872136T1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早指定地点集合赴 “济南融创文旅城” 是融创文旅布局全国的第十二座文旅城项目，总占地面积236万㎡，建筑面积约535万㎡，是山东首个、也是规模最大的集文化、旅游、体育、商业、会议会展为一体的文旅综合体项目。
                <w:br/>
                <w:br/>
                <w:br/>
                济南融创文旅城汇聚融创茂、融创乐园、水世界、海世界、体育世界、济南融创国际体育中心、会议中心、酒店群、大剧院十大欢乐业态，涵盖商业、娱乐、运动多种业态。以十大业态百种欢乐实力诠释城市欢乐内核，引领商业升级新趋势。山东乃至华东规模最大、业态最全的休闲生活目的地。全龄的设施设备、安全的保障、适宜的温度、专业贴心的服务，男女老少皆可在这里尽享戏水游玩之乐(更衣室20元需自理)14米高竞速滑道、回旋冲锋、游蛇滑梯、巨浪湾、儿童滑梯、雨林漂流、部落水堡、巨蟒滑道、儿童戏水区、冲击泉、无边泳池（门票已含）等12个项目接连掀起不停歇的欢乐浪潮，让人留恋往返。更有济南人的必打卡经典项目：400多㎡的半空无边泳池让你成为水中的雅士，俯瞰乐园全貌；2500㎡超大造浪池仿佛将大海搬进室内，让人尽享逐浪的刺激。
                <w:br/>
                <w:br/>
                1、交通：全程空调旅游车；保证每人一正座
                <w:br/>
                <w:br/>
                <w:br/>
                2、保险：含有旅游社责任险
                <w:br/>
                <w:br/>
                <w:br/>
                3、餐饮：不含，景区内自理
                <w:br/>
                <w:br/>
                <w:br/>
                4、导游：优秀导游服务；
                <w:br/>
                <w:br/>
                <w:br/>
                5、门票：景区首道大门票（部分娱乐项目门票）
                <w:br/>
                <w:br/>
                <w:br/>
                6、自费：景区内商场不属于购物店，自由购物，自愿购买；景区内其它体验项目自愿参与。
                <w:br/>
                <w:br/>
                温馨提示
                <w:br/>
                <w:br/>
                <w:br/>
                     1、入园流程：凭客源地身份证号及姓名下单购买（仅限济宁户口，请持济宁身份证或者户口本）--游览当天凭身份证刷脸入园游玩（身份证号码为唯一下单及入园凭证，请务必核对正确，下单时输错无法入园。）   
                <w:br/>
                <w:br/>
                     2、旅行社只含首道门票，报价中不含行车途中及景区游览中代步工具、小门票、娱乐等行程中未含的消费项目。
                <w:br/>
                <w:br/>
                3、行程中所有门票均为旅行社打包价格，所有证件不再享受优惠，不参加活动，不去     
                <w:br/>
                <w:br/>
                不退。所含景点门票均为赠送项目，室外项目因天气或个人原因，不去不退。
                <w:br/>
                <w:br/>
                      4、如遇上交通堵塞等特殊原因或因人力不可抗拒因素造成团队行程延误、改变、产生费用均由客人自理。
                <w:br/>
                <w:br/>
                      5、如客人因接待质量不满意或任何问题引起的投诉，请予及时提出，我们会在当地予以处理解决，我们不受理后期投诉，请谅解。
                <w:br/>
                <w:br/>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早指定地点集合赴 “济南融创文旅城” 是融创文旅布局全国的第十二座文旅城项目，总占地面积236万㎡，建筑面积约535万㎡，是山东首个、也是规模最大的集文化、旅游、体育、商业、会议会展为一体的文旅综合体项目。
                <w:br/>
                <w:br/>
                <w:br/>
                济南融创文旅城汇聚融创茂、融创乐园、水世界、海世界、体育世界、济南融创国际体育中心、会议中心、酒店群、大剧院十大欢乐业态，涵盖商业、娱乐、运动多种业态。以十大业态百种欢乐实力诠释城市欢乐内核，引领商业升级新趋势。山东乃至华东规模最大、业态最全的休闲生活目的地。全龄的设施设备、安全的保障、适宜的温度、专业贴心的服务，男女老少皆可在这里尽享戏水游玩之乐(更衣室20元需自理)14米高竞速滑道、回旋冲锋、游蛇滑梯、巨浪湾、儿童滑梯、雨林漂流、部落水堡、巨蟒滑道、儿童戏水区、冲击泉、无边泳池（门票已含）等12个项目接连掀起不停歇的欢乐浪潮，让人留恋往返。更有济南人的必打卡经典项目：400多㎡的半空无边泳池让你成为水中的雅士，俯瞰乐园全貌；2500㎡超大造浪池仿佛将大海搬进室内，让人尽享逐浪的刺激。
                <w:br/>
                <w:br/>
                1、交通：全程空调旅游车；保证每人一正座
                <w:br/>
                <w:br/>
                <w:br/>
                2、保险：含有旅游社责任险
                <w:br/>
                <w:br/>
                <w:br/>
                3、餐饮：不含，景区内自理
                <w:br/>
                <w:br/>
                <w:br/>
                4、导游：优秀导游服务；
                <w:br/>
                <w:br/>
                <w:br/>
                5、门票：景区首道大门票（部分娱乐项目门票）
                <w:br/>
                <w:br/>
                <w:br/>
                6、自费：景区内商场不属于购物店，自由购物，自愿购买；景区内其它体验项目自愿参与。
                <w:br/>
                <w:br/>
                温馨提示
                <w:br/>
                <w:br/>
                <w:br/>
                     1、入园流程：凭客源地身份证号及姓名下单购买（仅限济宁户口，请持济宁身份证或者户口本）--游览当天凭身份证刷脸入园游玩（身份证号码为唯一下单及入园凭证，请务必核对正确，下单时输错无法入园。）   
                <w:br/>
                <w:br/>
                     2、旅行社只含首道门票，报价中不含行车途中及景区游览中代步工具、小门票、娱乐等行程中未含的消费项目。
                <w:br/>
                <w:br/>
                3、行程中所有门票均为旅行社打包价格，所有证件不再享受优惠，不参加活动，不去     
                <w:br/>
                <w:br/>
                不退。所含景点门票均为赠送项目，室外项目因天气或个人原因，不去不退。
                <w:br/>
                <w:br/>
                      4、如遇上交通堵塞等特殊原因或因人力不可抗拒因素造成团队行程延误、改变、产生费用均由客人自理。
                <w:br/>
                <w:br/>
                      5、如客人因接待质量不满意或任何问题引起的投诉，请予及时提出，我们会在当地予以处理解决，我们不受理后期投诉，请谅解。
                <w:br/>
                <w:br/>
                      6、行程中，餐厅、景点、长途中途休息站及周边商店购物，均不属于旅行社安排的购物店场所，请根据个人需求谨慎购买。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济南融创水世界大巴一日游
                <w:br/>
              </w:t>
            </w:r>
          </w:p>
          <w:p>
            <w:pPr>
              <w:pStyle w:val="indent"/>
            </w:pPr>
            <w:r>
              <w:rPr>
                <w:rFonts w:ascii="微软雅黑" w:hAnsi="微软雅黑" w:eastAsia="微软雅黑" w:cs="微软雅黑"/>
                <w:color w:val="000000"/>
                <w:sz w:val="20"/>
                <w:szCs w:val="20"/>
              </w:rPr>
              <w:t xml:space="preserve">
                早指定地点集合赴 “济南融创文旅城” 是融创文旅布局全国的第十二座文旅城项目，总占地面积236万㎡，建筑面积约535万㎡，是山东首个、也是规模最大的集文化、旅游、体育、商业、会议会展为一体的文旅综合体项目。
                <w:br/>
                <w:br/>
                <w:br/>
                济南融创文旅城汇聚融创茂、融创乐园、水世界、海世界、体育世界、济南融创国际体育中心、会议中心、酒店群、大剧院十大欢乐业态，涵盖商业、娱乐、运动多种业态。以十大业态百种欢乐实力诠释城市欢乐内核，引领商业升级新趋势。山东乃至华东规模最大、业态最全的休闲生活目的地。全龄的设施设备、安全的保障、适宜的温度、专业贴心的服务，男女老少皆可在这里尽享戏水游玩之乐(更衣室20元需自理)14米高竞速滑道、回旋冲锋、游蛇滑梯、巨浪湾、儿童滑梯、雨林漂流、部落水堡、巨蟒滑道、儿童戏水区、冲击泉、无边泳池（门票已含）等12个项目接连掀起不停歇的欢乐浪潮，让人留恋往返。更有济南人的必打卡经典项目：400多㎡的半空无边泳池让你成为水中的雅士，俯瞰乐园全貌；2500㎡超大造浪池仿佛将大海搬进室内，让人尽享逐浪的刺激。
                <w:br/>
                <w:br/>
                1、交通：全程空调旅游车；保证每人一正座
                <w:br/>
                <w:br/>
                <w:br/>
                2、保险：含有旅游社责任险
                <w:br/>
                <w:br/>
                <w:br/>
                3、餐饮：不含，景区内自理
                <w:br/>
                <w:br/>
                <w:br/>
                4、导游：优秀导游服务；
                <w:br/>
                <w:br/>
                <w:br/>
                5、门票：景区首道大门票（部分娱乐项目门票）
                <w:br/>
                <w:br/>
                <w:br/>
                6、自费：景区内商场不属于购物店，自由购物，自愿购买；景区内其它体验项目自愿参与。
                <w:br/>
                <w:br/>
                温馨提示
                <w:br/>
                <w:br/>
                <w:br/>
                     1、入园流程：凭客源地身份证号及姓名下单购买（仅限济宁户口，请持济宁身份证或者户口本）--游览当天凭身份证刷脸入园游玩（身份证号码为唯一下单及入园凭证，请务必核对正确，下单时输错无法入园。）   
                <w:br/>
                <w:br/>
                     2、旅行社只含首道门票，报价中不含行车途中及景区游览中代步工具、小门票、娱乐等行程中未含的消费项目。
                <w:br/>
                <w:br/>
                3、行程中所有门票均为旅行社打包价格，所有证件不再享受优惠，不参加活动，不去     
                <w:br/>
                <w:br/>
                不退。所含景点门票均为赠送项目，室外项目因天气或个人原因，不去不退。
                <w:br/>
                <w:br/>
                      4、如遇上交通堵塞等特殊原因或因人力不可抗拒因素造成团队行程延误、改变、产生费用均由客人自理。
                <w:br/>
                <w:br/>
                      5、如客人因接待质量不满意或任何问题引起的投诉，请予及时提出，我们会在当地予以处理解决，我们不受理后期投诉，请谅解。
                <w:br/>
                <w:br/>
                      6、行程中，餐厅、景点、长途中途休息站及周边商店购物，均不属于旅行社安排的购物店场所，请根据个人需求谨慎购买。
                <w:br/>
                交通：汽车大巴
                <w:br/>
                景点：天乐城水世界一日游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全程旅游大巴，根据人数调整车型
                <w:br/>
                2、用餐:
                <w:br/>
                不含餐
                <w:br/>
                3、导服:
                <w:br/>
                全程优秀导游服务
                <w:br/>
                4、门票:
                <w:br/>
                儿童身高1.4米（不含）以下免票但需有购票成人陪同
                <w:br/>
                持老年证人（70岁以上持身份证）免门票（同性成人陪同），其他同成人，医护人员持有效证件门票免费。
                <w:br/>
                5、其它:
                <w:br/>
                含旅行社责任险，旅游意外险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1、不包含其他二次消费项目（景区不提供毛巾，不提供拖鞋，需自备）
                <w:br/>
                2、游客入园后自行租赁更衣柜（租赁费：更衣柜10元，泳圈单人15元，双人30元，异形20元，以上信息仅供参考具体收费标准详见景区）
                <w:br/>
                注意事项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天乐城景区注意事项
                <w:br/>
                注意事项：
                <w:br/>
                1. 园区为水上乐园，小孩及老人需要同性成年人陪同方可入园。
                <w:br/>
                2. 园区游乐项目需听从工作人员安排，擅自活动发生意外后果自负。
                <w:br/>
                3. 90公斤及以上、心脏病、高血压、恐高、酒后人员禁止下滑。
                <w:br/>
                4. 成人滑梯禁止未成年人下滑。
                <w:br/>
                5 . 未成年人须成年人陪同游玩。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2025-06-22T17:24:20+08:00</dcterms:created>
  <dcterms:modified xsi:type="dcterms:W3CDTF">2025-06-22T17:24:20+08:00</dcterms:modified>
</cp:coreProperties>
</file>

<file path=docProps/custom.xml><?xml version="1.0" encoding="utf-8"?>
<Properties xmlns="http://schemas.openxmlformats.org/officeDocument/2006/custom-properties" xmlns:vt="http://schemas.openxmlformats.org/officeDocument/2006/docPropsVTypes"/>
</file>